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5E" w:rsidRDefault="0039295E">
      <w:pPr>
        <w:pStyle w:val="Corpodetexto"/>
        <w:rPr>
          <w:rFonts w:ascii="Times New Roman"/>
          <w:sz w:val="20"/>
        </w:rPr>
      </w:pPr>
    </w:p>
    <w:p w:rsidR="0039295E" w:rsidRDefault="0039295E">
      <w:pPr>
        <w:pStyle w:val="Corpodetexto"/>
        <w:rPr>
          <w:rFonts w:ascii="Times New Roman"/>
          <w:sz w:val="20"/>
        </w:rPr>
      </w:pPr>
    </w:p>
    <w:p w:rsidR="0039295E" w:rsidRDefault="0039295E">
      <w:pPr>
        <w:pStyle w:val="Corpodetexto"/>
        <w:spacing w:before="6"/>
        <w:rPr>
          <w:rFonts w:ascii="Times New Roman"/>
          <w:sz w:val="19"/>
        </w:rPr>
      </w:pPr>
    </w:p>
    <w:p w:rsidR="0039295E" w:rsidRDefault="00EE18BA">
      <w:pPr>
        <w:spacing w:before="99"/>
        <w:ind w:left="528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20320</wp:posOffset>
                </wp:positionV>
                <wp:extent cx="2514600" cy="514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BA" w:rsidRDefault="00EE18BA" w:rsidP="00EE18BA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Pró-reitoria de Extensão </w:t>
                            </w:r>
                          </w:p>
                          <w:p w:rsidR="00EE18BA" w:rsidRDefault="00EE18BA" w:rsidP="00EE18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Rua Barão da Pedra Negra, 559    Centro    Taubaté-SP    12020-220</w:t>
                            </w:r>
                          </w:p>
                          <w:p w:rsidR="00EE18BA" w:rsidRDefault="00EE18BA" w:rsidP="00EE18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Tel.: (12) 3625-4134</w:t>
                            </w:r>
                          </w:p>
                          <w:p w:rsidR="00EE18BA" w:rsidRDefault="00EE18BA" w:rsidP="00EE18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prex@unitau.br</w:t>
                            </w:r>
                          </w:p>
                          <w:p w:rsidR="00EE18BA" w:rsidRPr="004B4DCC" w:rsidRDefault="00EE18BA" w:rsidP="00EE18B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05pt;margin-top:1.6pt;width:198pt;height:40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9R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" filled="f" stroked="f">
                <v:textbox>
                  <w:txbxContent>
                    <w:p w:rsidR="00EE18BA" w:rsidRDefault="00EE18BA" w:rsidP="00EE18BA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Pró-reitoria de Extensão </w:t>
                      </w:r>
                    </w:p>
                    <w:p w:rsidR="00EE18BA" w:rsidRDefault="00EE18BA" w:rsidP="00EE18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Rua Barão da Pedra Negra, 559    Centro    Taubaté-SP    12020-220</w:t>
                      </w:r>
                    </w:p>
                    <w:p w:rsidR="00EE18BA" w:rsidRDefault="00EE18BA" w:rsidP="00EE18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Tel.: (12) 3625-4134</w:t>
                      </w:r>
                    </w:p>
                    <w:p w:rsidR="00EE18BA" w:rsidRDefault="00EE18BA" w:rsidP="00EE18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prex@unitau.br</w:t>
                      </w:r>
                    </w:p>
                    <w:p w:rsidR="00EE18BA" w:rsidRPr="004B4DCC" w:rsidRDefault="00EE18BA" w:rsidP="00EE18B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1100321</wp:posOffset>
            </wp:positionH>
            <wp:positionV relativeFrom="paragraph">
              <wp:posOffset>-429815</wp:posOffset>
            </wp:positionV>
            <wp:extent cx="598931" cy="903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90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95E" w:rsidRDefault="0039295E" w:rsidP="00EE18BA">
      <w:pPr>
        <w:pStyle w:val="Corpodetexto"/>
        <w:jc w:val="right"/>
        <w:rPr>
          <w:sz w:val="20"/>
        </w:rPr>
      </w:pPr>
    </w:p>
    <w:p w:rsidR="0039295E" w:rsidRDefault="0039295E">
      <w:pPr>
        <w:pStyle w:val="Corpodetexto"/>
        <w:spacing w:before="6"/>
      </w:pPr>
    </w:p>
    <w:p w:rsidR="00EE18BA" w:rsidRDefault="00EE18BA">
      <w:pPr>
        <w:pStyle w:val="Ttulo1"/>
        <w:spacing w:line="331" w:lineRule="auto"/>
        <w:ind w:left="3017" w:right="3023" w:hanging="1"/>
      </w:pPr>
    </w:p>
    <w:p w:rsidR="0039295E" w:rsidRDefault="00EE18BA">
      <w:pPr>
        <w:pStyle w:val="Ttulo1"/>
        <w:spacing w:line="331" w:lineRule="auto"/>
        <w:ind w:left="3017" w:right="3023" w:hanging="1"/>
      </w:pPr>
      <w:r>
        <w:t>UNIVERSIDADE DE TAUBATÉ PRÓ-REITORIA DE</w:t>
      </w:r>
      <w:r>
        <w:rPr>
          <w:spacing w:val="4"/>
        </w:rPr>
        <w:t xml:space="preserve"> </w:t>
      </w:r>
      <w:r>
        <w:rPr>
          <w:spacing w:val="-3"/>
        </w:rPr>
        <w:t>EXTENSÃO</w:t>
      </w:r>
    </w:p>
    <w:p w:rsidR="0039295E" w:rsidRDefault="00EE18BA">
      <w:pPr>
        <w:spacing w:line="331" w:lineRule="auto"/>
        <w:ind w:left="388" w:right="394"/>
        <w:jc w:val="center"/>
        <w:rPr>
          <w:b/>
        </w:rPr>
      </w:pPr>
      <w:r>
        <w:rPr>
          <w:b/>
        </w:rPr>
        <w:t>SERVIÇO DE DERMATOLOGIA DO HOSPITAL UNIVERSITÁRIO DE TAUBATÉ RETIFICAÇÃO DO EDITAL DO PROCESSO SELETIVO</w:t>
      </w:r>
    </w:p>
    <w:p w:rsidR="0039295E" w:rsidRDefault="00EE18BA">
      <w:pPr>
        <w:pStyle w:val="Ttulo1"/>
        <w:spacing w:line="251" w:lineRule="exact"/>
        <w:ind w:left="390"/>
      </w:pPr>
      <w:r>
        <w:t xml:space="preserve">CURSO DE APERFEIÇOAMENTO </w:t>
      </w:r>
      <w:r w:rsidR="002C5554">
        <w:t>NUTRIÇÃO CLÍNICA HOSPITALAR I</w:t>
      </w:r>
      <w:r>
        <w:t xml:space="preserve"> – 2023</w:t>
      </w:r>
    </w:p>
    <w:p w:rsidR="0039295E" w:rsidRDefault="0039295E">
      <w:pPr>
        <w:pStyle w:val="Corpodetexto"/>
        <w:rPr>
          <w:b/>
          <w:sz w:val="26"/>
        </w:rPr>
      </w:pPr>
    </w:p>
    <w:p w:rsidR="0039295E" w:rsidRDefault="00EE18BA">
      <w:pPr>
        <w:pStyle w:val="Corpodetexto"/>
        <w:spacing w:before="149" w:line="276" w:lineRule="auto"/>
        <w:ind w:left="101" w:right="101"/>
        <w:jc w:val="both"/>
      </w:pPr>
      <w:r>
        <w:t xml:space="preserve">A Universidade de Taubaté (UNITAU), por meio da Pró-reitoria de Extensão (PREX) e do Serviço de Dermatologia do Hospital Municipal Universitário de Taubaté (HMUT), torna pública a retificação do edital do Processo Seletivo para o Curso de Aperfeiçoamento </w:t>
      </w:r>
      <w:r w:rsidR="002C5554">
        <w:rPr>
          <w:rFonts w:eastAsia="Arial Unicode MS"/>
        </w:rPr>
        <w:t>Nutrição Clínica Hospitalar I</w:t>
      </w:r>
      <w:r w:rsidR="002C5554">
        <w:rPr>
          <w:rFonts w:eastAsia="Arial Unicode MS"/>
        </w:rPr>
        <w:t>,</w:t>
      </w:r>
      <w:r>
        <w:t xml:space="preserve"> válido para o</w:t>
      </w:r>
      <w:r w:rsidR="00345BCE">
        <w:t xml:space="preserve"> primeiro semestre do</w:t>
      </w:r>
      <w:r>
        <w:t xml:space="preserve"> ano de 2023, que passa a ter a seguinte redação:</w:t>
      </w:r>
    </w:p>
    <w:p w:rsidR="0039295E" w:rsidRDefault="0039295E">
      <w:pPr>
        <w:pStyle w:val="Corpodetexto"/>
      </w:pPr>
    </w:p>
    <w:p w:rsidR="002C5554" w:rsidRPr="002C5554" w:rsidRDefault="002C5554" w:rsidP="002C5554">
      <w:pPr>
        <w:pStyle w:val="PargrafodaLista"/>
        <w:widowControl/>
        <w:numPr>
          <w:ilvl w:val="0"/>
          <w:numId w:val="3"/>
        </w:numPr>
        <w:adjustRightInd w:val="0"/>
        <w:spacing w:beforeLines="40" w:before="96" w:afterLines="40" w:after="96" w:line="23" w:lineRule="atLeast"/>
        <w:jc w:val="both"/>
        <w:rPr>
          <w:rFonts w:eastAsia="Arial Unicode MS"/>
          <w:b/>
        </w:rPr>
      </w:pPr>
      <w:r w:rsidRPr="002C5554">
        <w:rPr>
          <w:rFonts w:eastAsia="Arial Unicode MS"/>
          <w:b/>
        </w:rPr>
        <w:t>DA REALIZAÇÃO DAS PROVAS</w:t>
      </w:r>
    </w:p>
    <w:p w:rsidR="002C5554" w:rsidRDefault="002C5554" w:rsidP="002C5554">
      <w:pPr>
        <w:widowControl/>
        <w:numPr>
          <w:ilvl w:val="0"/>
          <w:numId w:val="2"/>
        </w:numPr>
        <w:autoSpaceDE/>
        <w:autoSpaceDN/>
        <w:spacing w:before="20" w:after="20" w:line="276" w:lineRule="auto"/>
        <w:ind w:left="426"/>
        <w:jc w:val="both"/>
        <w:rPr>
          <w:rFonts w:eastAsia="Arial Unicode MS"/>
        </w:rPr>
      </w:pPr>
      <w:r>
        <w:rPr>
          <w:rFonts w:eastAsia="Arial Unicode MS"/>
        </w:rPr>
        <w:t xml:space="preserve">A prova será composta por entrevista e análise de currículo, em </w:t>
      </w:r>
      <w:r>
        <w:rPr>
          <w:rFonts w:eastAsia="Arial Unicode MS"/>
          <w:b/>
          <w:bCs/>
        </w:rPr>
        <w:t>23</w:t>
      </w:r>
      <w:r w:rsidRPr="00062516">
        <w:rPr>
          <w:rFonts w:eastAsia="Arial Unicode MS"/>
          <w:b/>
          <w:bCs/>
        </w:rPr>
        <w:t>/01/2023 (</w:t>
      </w:r>
      <w:r>
        <w:rPr>
          <w:rFonts w:eastAsia="Arial Unicode MS"/>
          <w:b/>
          <w:bCs/>
        </w:rPr>
        <w:t>14</w:t>
      </w:r>
      <w:r w:rsidRPr="00062516">
        <w:rPr>
          <w:rFonts w:eastAsia="Arial Unicode MS"/>
          <w:b/>
          <w:bCs/>
        </w:rPr>
        <w:t>h)</w:t>
      </w:r>
      <w:r w:rsidRPr="00062516">
        <w:rPr>
          <w:rFonts w:eastAsia="Arial Unicode MS"/>
        </w:rPr>
        <w:t>,</w:t>
      </w:r>
      <w:r>
        <w:rPr>
          <w:rFonts w:eastAsia="Arial Unicode MS"/>
        </w:rPr>
        <w:t xml:space="preserve"> via plataforma Google Meet; </w:t>
      </w:r>
    </w:p>
    <w:p w:rsidR="002C5554" w:rsidRPr="00F9443F" w:rsidRDefault="002C5554" w:rsidP="002C5554">
      <w:pPr>
        <w:widowControl/>
        <w:numPr>
          <w:ilvl w:val="0"/>
          <w:numId w:val="2"/>
        </w:numPr>
        <w:autoSpaceDE/>
        <w:autoSpaceDN/>
        <w:spacing w:before="20" w:after="20" w:line="276" w:lineRule="auto"/>
        <w:ind w:left="426"/>
        <w:jc w:val="both"/>
        <w:rPr>
          <w:rFonts w:eastAsia="Arial Unicode MS"/>
        </w:rPr>
      </w:pPr>
      <w:r w:rsidRPr="00F9443F">
        <w:rPr>
          <w:rFonts w:eastAsia="Arial Unicode MS"/>
        </w:rPr>
        <w:t>Somente será admitido para a entrevista, avaliação escrita e avaliação oral o candidato que apresentar documento de identidade original com foto (RG ou CNH) e Currículo Lattes;</w:t>
      </w:r>
    </w:p>
    <w:p w:rsidR="002C5554" w:rsidRDefault="002C5554" w:rsidP="002C5554">
      <w:pPr>
        <w:widowControl/>
        <w:numPr>
          <w:ilvl w:val="0"/>
          <w:numId w:val="2"/>
        </w:numPr>
        <w:autoSpaceDE/>
        <w:autoSpaceDN/>
        <w:spacing w:before="20" w:after="20" w:line="276" w:lineRule="auto"/>
        <w:ind w:left="426"/>
        <w:jc w:val="both"/>
        <w:rPr>
          <w:rFonts w:eastAsia="Arial Unicode MS"/>
        </w:rPr>
      </w:pPr>
      <w:r w:rsidRPr="004D39ED">
        <w:rPr>
          <w:rFonts w:eastAsia="Arial Unicode MS"/>
        </w:rPr>
        <w:t>O resultado será afixado na PREX, na Secretaria dos Cursos de Extensão</w:t>
      </w:r>
      <w:r>
        <w:rPr>
          <w:rFonts w:eastAsia="Arial Unicode MS"/>
        </w:rPr>
        <w:t xml:space="preserve"> e no Centro de Estudos do Hospital Municipal Universitário de Taubaté (HMUT)</w:t>
      </w:r>
      <w:r w:rsidRPr="004D39ED">
        <w:rPr>
          <w:rFonts w:eastAsia="Arial Unicode MS"/>
        </w:rPr>
        <w:t xml:space="preserve">, </w:t>
      </w:r>
      <w:r w:rsidRPr="00062516">
        <w:rPr>
          <w:rFonts w:eastAsia="Arial Unicode MS"/>
          <w:b/>
        </w:rPr>
        <w:t>2</w:t>
      </w:r>
      <w:r>
        <w:rPr>
          <w:rFonts w:eastAsia="Arial Unicode MS"/>
          <w:b/>
        </w:rPr>
        <w:t>5</w:t>
      </w:r>
      <w:r w:rsidRPr="00062516">
        <w:rPr>
          <w:rFonts w:eastAsia="Arial Unicode MS"/>
          <w:b/>
        </w:rPr>
        <w:t>/01/2023</w:t>
      </w:r>
      <w:r w:rsidRPr="004D39ED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Pr="004D39ED">
        <w:rPr>
          <w:rFonts w:eastAsia="Arial Unicode MS"/>
        </w:rPr>
        <w:t xml:space="preserve">a partir das </w:t>
      </w:r>
      <w:r>
        <w:rPr>
          <w:rFonts w:eastAsia="Arial Unicode MS"/>
          <w:b/>
          <w:color w:val="000000" w:themeColor="text1"/>
        </w:rPr>
        <w:t>1</w:t>
      </w:r>
      <w:r w:rsidR="00345BCE">
        <w:rPr>
          <w:rFonts w:eastAsia="Arial Unicode MS"/>
          <w:b/>
          <w:color w:val="000000" w:themeColor="text1"/>
        </w:rPr>
        <w:t>6</w:t>
      </w:r>
      <w:bookmarkStart w:id="0" w:name="_GoBack"/>
      <w:bookmarkEnd w:id="0"/>
      <w:r w:rsidRPr="00A518BF">
        <w:rPr>
          <w:rFonts w:eastAsia="Arial Unicode MS"/>
          <w:b/>
          <w:color w:val="000000" w:themeColor="text1"/>
        </w:rPr>
        <w:t>h</w:t>
      </w:r>
      <w:r w:rsidRPr="004D39ED">
        <w:rPr>
          <w:rFonts w:eastAsia="Arial Unicode MS"/>
        </w:rPr>
        <w:t xml:space="preserve">, </w:t>
      </w:r>
      <w:r>
        <w:rPr>
          <w:rFonts w:eastAsia="Arial Unicode MS"/>
        </w:rPr>
        <w:t xml:space="preserve">pelo telefone </w:t>
      </w:r>
      <w:r w:rsidRPr="00A518BF">
        <w:rPr>
          <w:rFonts w:eastAsia="Arial Unicode MS"/>
          <w:b/>
          <w:color w:val="000000" w:themeColor="text1"/>
        </w:rPr>
        <w:t>da Secretaria dos Cursos de Extensão</w:t>
      </w:r>
      <w:r>
        <w:rPr>
          <w:rFonts w:eastAsia="Arial Unicode MS"/>
        </w:rPr>
        <w:t xml:space="preserve"> (12) 3625-4220 </w:t>
      </w:r>
      <w:r w:rsidRPr="004D39ED">
        <w:rPr>
          <w:rFonts w:eastAsia="Arial Unicode MS"/>
        </w:rPr>
        <w:t>e divulgado no site</w:t>
      </w:r>
      <w:r w:rsidRPr="004D39ED">
        <w:rPr>
          <w:rFonts w:eastAsia="Arial Unicode MS"/>
          <w:color w:val="000000"/>
        </w:rPr>
        <w:t xml:space="preserve"> </w:t>
      </w:r>
      <w:hyperlink r:id="rId6" w:history="1">
        <w:r w:rsidRPr="004D39ED">
          <w:rPr>
            <w:rStyle w:val="Hyperlink"/>
            <w:rFonts w:eastAsia="Arial Unicode MS"/>
          </w:rPr>
          <w:t>www.unitau.br</w:t>
        </w:r>
      </w:hyperlink>
      <w:r w:rsidRPr="004D39ED">
        <w:rPr>
          <w:rFonts w:eastAsia="Arial Unicode MS"/>
          <w:color w:val="000000"/>
        </w:rPr>
        <w:t>.</w:t>
      </w:r>
    </w:p>
    <w:p w:rsidR="0039295E" w:rsidRDefault="0039295E">
      <w:pPr>
        <w:pStyle w:val="Corpodetexto"/>
      </w:pPr>
    </w:p>
    <w:p w:rsidR="0039295E" w:rsidRDefault="0039295E">
      <w:pPr>
        <w:pStyle w:val="Corpodetexto"/>
      </w:pPr>
    </w:p>
    <w:p w:rsidR="0039295E" w:rsidRDefault="0039295E">
      <w:pPr>
        <w:pStyle w:val="Corpodetexto"/>
        <w:spacing w:before="10"/>
        <w:rPr>
          <w:sz w:val="24"/>
        </w:rPr>
      </w:pPr>
    </w:p>
    <w:p w:rsidR="0039295E" w:rsidRDefault="00EE18BA">
      <w:pPr>
        <w:pStyle w:val="Corpodetexto"/>
        <w:ind w:left="387" w:right="388"/>
        <w:jc w:val="center"/>
      </w:pPr>
      <w:r>
        <w:t xml:space="preserve">Taubaté, </w:t>
      </w:r>
      <w:r w:rsidR="002C5554">
        <w:t>20</w:t>
      </w:r>
      <w:r>
        <w:t xml:space="preserve"> de janeiro de 2023.</w:t>
      </w:r>
    </w:p>
    <w:p w:rsidR="0039295E" w:rsidRDefault="0039295E">
      <w:pPr>
        <w:pStyle w:val="Corpodetexto"/>
        <w:rPr>
          <w:sz w:val="20"/>
        </w:rPr>
      </w:pPr>
    </w:p>
    <w:p w:rsidR="0039295E" w:rsidRDefault="0039295E">
      <w:pPr>
        <w:pStyle w:val="Corpodetexto"/>
        <w:rPr>
          <w:sz w:val="20"/>
        </w:rPr>
      </w:pPr>
    </w:p>
    <w:p w:rsidR="00EE18BA" w:rsidRPr="00C81922" w:rsidRDefault="00EE18BA" w:rsidP="00EE18BA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</w:t>
      </w:r>
    </w:p>
    <w:p w:rsidR="00EE18BA" w:rsidRPr="00EF079E" w:rsidRDefault="00EE18BA" w:rsidP="00EE18BA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b/>
          <w:color w:val="000000"/>
        </w:rPr>
      </w:pPr>
      <w:r w:rsidRPr="00EF079E">
        <w:rPr>
          <w:rFonts w:eastAsia="Arial Unicode MS"/>
          <w:b/>
          <w:color w:val="000000"/>
        </w:rPr>
        <w:t>Profa. Dra. Letícia Maria P. da Costa</w:t>
      </w:r>
    </w:p>
    <w:p w:rsidR="00EE18BA" w:rsidRDefault="00EE18BA" w:rsidP="00EE18BA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color w:val="000000"/>
        </w:rPr>
      </w:pPr>
      <w:r w:rsidRPr="00EF079E">
        <w:rPr>
          <w:rFonts w:eastAsia="Arial Unicode MS"/>
          <w:color w:val="000000"/>
        </w:rPr>
        <w:t xml:space="preserve">Pró-Reitora de </w:t>
      </w:r>
      <w:r>
        <w:rPr>
          <w:rFonts w:eastAsia="Arial Unicode MS"/>
          <w:color w:val="000000"/>
        </w:rPr>
        <w:t>Extensão</w:t>
      </w:r>
      <w:r w:rsidRPr="00EF079E">
        <w:rPr>
          <w:rFonts w:eastAsia="Arial Unicode MS"/>
          <w:color w:val="000000"/>
        </w:rPr>
        <w:t xml:space="preserve"> da Universidade de Taubaté</w:t>
      </w:r>
    </w:p>
    <w:p w:rsidR="00EE18BA" w:rsidRDefault="00EE18BA" w:rsidP="00EE18BA">
      <w:pPr>
        <w:jc w:val="center"/>
        <w:rPr>
          <w:szCs w:val="24"/>
        </w:rPr>
      </w:pPr>
    </w:p>
    <w:p w:rsidR="00EE18BA" w:rsidRDefault="00EE18BA" w:rsidP="00EE18BA">
      <w:pPr>
        <w:jc w:val="center"/>
        <w:rPr>
          <w:szCs w:val="24"/>
        </w:rPr>
      </w:pPr>
    </w:p>
    <w:p w:rsidR="00EE18BA" w:rsidRDefault="00EE18BA" w:rsidP="00EE18BA">
      <w:pPr>
        <w:jc w:val="center"/>
        <w:rPr>
          <w:szCs w:val="24"/>
        </w:rPr>
      </w:pPr>
    </w:p>
    <w:p w:rsidR="00EE18BA" w:rsidRDefault="00EE18BA" w:rsidP="00EE18BA">
      <w:pPr>
        <w:jc w:val="center"/>
        <w:rPr>
          <w:szCs w:val="24"/>
        </w:rPr>
      </w:pPr>
    </w:p>
    <w:p w:rsidR="00EE18BA" w:rsidRDefault="00EE18BA" w:rsidP="00EE18BA">
      <w:pPr>
        <w:jc w:val="center"/>
        <w:rPr>
          <w:szCs w:val="24"/>
        </w:rPr>
      </w:pPr>
    </w:p>
    <w:p w:rsidR="002C5554" w:rsidRPr="00C81922" w:rsidRDefault="002C5554" w:rsidP="002C5554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</w:t>
      </w:r>
    </w:p>
    <w:p w:rsidR="002C5554" w:rsidRPr="00E37AB4" w:rsidRDefault="002C5554" w:rsidP="002C5554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Profa. Dra. Roberta de Lucena Ferretti</w:t>
      </w:r>
    </w:p>
    <w:p w:rsidR="002C5554" w:rsidRPr="00C81922" w:rsidRDefault="002C5554" w:rsidP="002C5554">
      <w:pPr>
        <w:adjustRightInd w:val="0"/>
        <w:spacing w:beforeLines="40" w:before="96" w:afterLines="40" w:after="96" w:line="23" w:lineRule="atLeast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 w:themeColor="text1"/>
        </w:rPr>
        <w:t>Coordenadora do Curso de Extensão Aperfeiçoamento em Nutrição Clínica Hospitalar HMUT</w:t>
      </w:r>
    </w:p>
    <w:p w:rsidR="00EE18BA" w:rsidRDefault="00EE18BA" w:rsidP="00EE18BA">
      <w:pPr>
        <w:pStyle w:val="Ttulo"/>
        <w:jc w:val="center"/>
        <w:rPr>
          <w:w w:val="99"/>
        </w:rPr>
      </w:pPr>
    </w:p>
    <w:p w:rsidR="0039295E" w:rsidRDefault="00EE18BA">
      <w:pPr>
        <w:pStyle w:val="Ttulo"/>
      </w:pPr>
      <w:r>
        <w:rPr>
          <w:w w:val="99"/>
        </w:rPr>
        <w:t>1</w:t>
      </w:r>
    </w:p>
    <w:sectPr w:rsidR="0039295E">
      <w:type w:val="continuous"/>
      <w:pgSz w:w="1190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912"/>
    <w:multiLevelType w:val="hybridMultilevel"/>
    <w:tmpl w:val="DFA2F9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02D"/>
    <w:multiLevelType w:val="hybridMultilevel"/>
    <w:tmpl w:val="C5E6C4A4"/>
    <w:lvl w:ilvl="0" w:tplc="184C8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237D"/>
    <w:multiLevelType w:val="hybridMultilevel"/>
    <w:tmpl w:val="579C958C"/>
    <w:lvl w:ilvl="0" w:tplc="A1C47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5E"/>
    <w:rsid w:val="002C5554"/>
    <w:rsid w:val="00345BCE"/>
    <w:rsid w:val="0039295E"/>
    <w:rsid w:val="00E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916"/>
  <w15:docId w15:val="{CD034CE2-FE31-45FC-92D1-6EA820B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87" w:right="3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6"/>
      <w:ind w:right="104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C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a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RETIFICA\307\303O Edital Prova DERMATO 2021 - 04-01-21)</vt:lpstr>
    </vt:vector>
  </TitlesOfParts>
  <Company>UNITAU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RETIFICA\307\303O Edital Prova DERMATO 2021 - 04-01-21)</dc:title>
  <dc:creator>luiz.faria</dc:creator>
  <cp:lastModifiedBy>LUIZ HENRIQUE DE FARIA</cp:lastModifiedBy>
  <cp:revision>3</cp:revision>
  <dcterms:created xsi:type="dcterms:W3CDTF">2023-01-20T20:47:00Z</dcterms:created>
  <dcterms:modified xsi:type="dcterms:W3CDTF">2023-01-20T20:48:00Z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2023-01-04T00:00:00Z</vt:filetime>
  </property>
</Properties>
</file>