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14A6" w14:textId="77777777" w:rsidR="001C0C19" w:rsidRPr="0011570E" w:rsidRDefault="001C0C19" w:rsidP="001C0C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11570E">
        <w:rPr>
          <w:rFonts w:ascii="Calibri" w:hAnsi="Calibri" w:cs="Calibri"/>
          <w:b/>
          <w:sz w:val="22"/>
          <w:szCs w:val="22"/>
          <w:lang w:val="pt-BR"/>
        </w:rPr>
        <w:t>UNIVERSIDADE DE TAUBATÉ</w:t>
      </w:r>
    </w:p>
    <w:p w14:paraId="1BAEEF4F" w14:textId="77777777" w:rsidR="001C0C19" w:rsidRPr="0011570E" w:rsidRDefault="001C0C19" w:rsidP="001C0C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11570E">
        <w:rPr>
          <w:rFonts w:ascii="Calibri" w:hAnsi="Calibri" w:cs="Calibri"/>
          <w:b/>
          <w:sz w:val="22"/>
          <w:szCs w:val="22"/>
          <w:lang w:val="pt-BR"/>
        </w:rPr>
        <w:t>Pró-reitoria de Pesquisa e Pós-graduação</w:t>
      </w:r>
    </w:p>
    <w:p w14:paraId="211F7CB9" w14:textId="77777777" w:rsidR="001C0C19" w:rsidRPr="0011570E" w:rsidRDefault="001C0C19" w:rsidP="001C0C1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t-BR"/>
        </w:rPr>
      </w:pPr>
    </w:p>
    <w:p w14:paraId="50008293" w14:textId="77777777" w:rsidR="001C0C19" w:rsidRPr="0011570E" w:rsidRDefault="001C0C19" w:rsidP="001C0C1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Programa de Pós-graduação em</w:t>
      </w:r>
    </w:p>
    <w:p w14:paraId="3E9E122D" w14:textId="77777777" w:rsidR="001C0C19" w:rsidRPr="0011570E" w:rsidRDefault="001C0C19" w:rsidP="001C0C1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Educação</w:t>
      </w:r>
    </w:p>
    <w:p w14:paraId="512C1AD8" w14:textId="77777777" w:rsidR="001C0C19" w:rsidRPr="0011570E" w:rsidRDefault="001C0C19" w:rsidP="001C0C1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t-BR"/>
        </w:rPr>
      </w:pPr>
    </w:p>
    <w:p w14:paraId="240EA9C9" w14:textId="77777777" w:rsidR="001C0C19" w:rsidRPr="00580F0C" w:rsidRDefault="001C0C19" w:rsidP="001C0C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580F0C">
        <w:rPr>
          <w:rFonts w:ascii="Calibri" w:hAnsi="Calibri" w:cs="Calibri"/>
          <w:b/>
          <w:sz w:val="22"/>
          <w:szCs w:val="22"/>
          <w:lang w:val="pt-BR"/>
        </w:rPr>
        <w:t>Mestrado Profissional em Educação</w:t>
      </w:r>
    </w:p>
    <w:p w14:paraId="61944B46" w14:textId="77777777" w:rsidR="001C0C19" w:rsidRPr="0011570E" w:rsidRDefault="001C0C19" w:rsidP="001C0C1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t-BR"/>
        </w:rPr>
      </w:pPr>
    </w:p>
    <w:p w14:paraId="1118B2AB" w14:textId="77777777" w:rsidR="001C0C19" w:rsidRPr="00D25BFB" w:rsidRDefault="001C0C19" w:rsidP="001C0C1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t-BR"/>
        </w:rPr>
      </w:pPr>
      <w:r w:rsidRPr="00D25BFB">
        <w:rPr>
          <w:rFonts w:ascii="Calibri" w:hAnsi="Calibri" w:cs="Calibri"/>
          <w:b/>
          <w:bCs/>
          <w:sz w:val="22"/>
          <w:szCs w:val="22"/>
          <w:lang w:val="pt-BR"/>
        </w:rPr>
        <w:t>Instruções gerais para Processo Seletivo</w:t>
      </w:r>
      <w:r w:rsidR="004448C7">
        <w:rPr>
          <w:rFonts w:ascii="Calibri" w:hAnsi="Calibri" w:cs="Calibri"/>
          <w:b/>
          <w:bCs/>
          <w:sz w:val="22"/>
          <w:szCs w:val="22"/>
          <w:lang w:val="pt-BR"/>
        </w:rPr>
        <w:t xml:space="preserve"> de vagas remanescentes</w:t>
      </w:r>
      <w:r w:rsidRPr="00D25BFB">
        <w:rPr>
          <w:rFonts w:ascii="Calibri" w:hAnsi="Calibri" w:cs="Calibri"/>
          <w:b/>
          <w:bCs/>
          <w:sz w:val="22"/>
          <w:szCs w:val="22"/>
          <w:lang w:val="pt-BR"/>
        </w:rPr>
        <w:t xml:space="preserve"> – Turma </w:t>
      </w:r>
      <w:r w:rsidR="001623A7" w:rsidRPr="00D25BFB">
        <w:rPr>
          <w:rFonts w:ascii="Calibri" w:hAnsi="Calibri" w:cs="Calibri"/>
          <w:b/>
          <w:bCs/>
          <w:sz w:val="22"/>
          <w:szCs w:val="22"/>
          <w:lang w:val="pt-BR"/>
        </w:rPr>
        <w:t>2020</w:t>
      </w:r>
    </w:p>
    <w:p w14:paraId="7B8B15B8" w14:textId="77777777" w:rsidR="00542467" w:rsidRPr="0011570E" w:rsidRDefault="00542467">
      <w:pPr>
        <w:rPr>
          <w:rFonts w:ascii="Calibri" w:hAnsi="Calibri" w:cs="Calibri"/>
          <w:sz w:val="22"/>
          <w:szCs w:val="22"/>
          <w:lang w:val="pt-BR"/>
        </w:rPr>
      </w:pPr>
    </w:p>
    <w:p w14:paraId="21CD3E9D" w14:textId="77777777" w:rsidR="009B7FC9" w:rsidRPr="0011570E" w:rsidRDefault="0010458B" w:rsidP="005974AF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A</w:t>
      </w:r>
      <w:r w:rsidR="005974AF" w:rsidRPr="0011570E">
        <w:rPr>
          <w:rFonts w:ascii="Calibri" w:hAnsi="Calibri" w:cs="Calibri"/>
          <w:sz w:val="22"/>
          <w:szCs w:val="22"/>
          <w:lang w:val="pt-BR"/>
        </w:rPr>
        <w:t xml:space="preserve"> Coordenação do Programa de Pós-graduação em</w:t>
      </w:r>
      <w:r w:rsidR="008C28E9" w:rsidRPr="0011570E">
        <w:rPr>
          <w:rFonts w:ascii="Calibri" w:hAnsi="Calibri" w:cs="Calibri"/>
          <w:sz w:val="22"/>
          <w:szCs w:val="22"/>
          <w:lang w:val="pt-BR"/>
        </w:rPr>
        <w:t xml:space="preserve"> Educação</w:t>
      </w:r>
      <w:r w:rsidR="005974AF" w:rsidRPr="0011570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07372D" w:rsidRPr="0011570E">
        <w:rPr>
          <w:rFonts w:ascii="Calibri" w:hAnsi="Calibri" w:cs="Calibri"/>
          <w:sz w:val="22"/>
          <w:szCs w:val="22"/>
          <w:lang w:val="pt-BR"/>
        </w:rPr>
        <w:t>e De</w:t>
      </w:r>
      <w:r w:rsidR="0004720D" w:rsidRPr="0011570E">
        <w:rPr>
          <w:rFonts w:ascii="Calibri" w:hAnsi="Calibri" w:cs="Calibri"/>
          <w:sz w:val="22"/>
          <w:szCs w:val="22"/>
          <w:lang w:val="pt-BR"/>
        </w:rPr>
        <w:t>s</w:t>
      </w:r>
      <w:r w:rsidR="0007372D" w:rsidRPr="0011570E">
        <w:rPr>
          <w:rFonts w:ascii="Calibri" w:hAnsi="Calibri" w:cs="Calibri"/>
          <w:sz w:val="22"/>
          <w:szCs w:val="22"/>
          <w:lang w:val="pt-BR"/>
        </w:rPr>
        <w:t xml:space="preserve">envolvimento Humano </w:t>
      </w:r>
      <w:r w:rsidR="005974AF" w:rsidRPr="0011570E">
        <w:rPr>
          <w:rFonts w:ascii="Calibri" w:hAnsi="Calibri" w:cs="Calibri"/>
          <w:sz w:val="22"/>
          <w:szCs w:val="22"/>
          <w:lang w:val="pt-BR"/>
        </w:rPr>
        <w:t>e a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Pró-Reitor</w:t>
      </w:r>
      <w:r w:rsidR="005974AF" w:rsidRPr="0011570E">
        <w:rPr>
          <w:rFonts w:ascii="Calibri" w:hAnsi="Calibri" w:cs="Calibri"/>
          <w:sz w:val="22"/>
          <w:szCs w:val="22"/>
          <w:lang w:val="pt-BR"/>
        </w:rPr>
        <w:t>ia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de </w:t>
      </w:r>
      <w:r w:rsidR="005974AF" w:rsidRPr="0011570E">
        <w:rPr>
          <w:rFonts w:ascii="Calibri" w:hAnsi="Calibri" w:cs="Calibri"/>
          <w:sz w:val="22"/>
          <w:szCs w:val="22"/>
          <w:lang w:val="pt-BR"/>
        </w:rPr>
        <w:t xml:space="preserve">Pesquisa e </w:t>
      </w:r>
      <w:r w:rsidRPr="0011570E">
        <w:rPr>
          <w:rFonts w:ascii="Calibri" w:hAnsi="Calibri" w:cs="Calibri"/>
          <w:sz w:val="22"/>
          <w:szCs w:val="22"/>
          <w:lang w:val="pt-BR"/>
        </w:rPr>
        <w:t>Pós-graduação</w:t>
      </w:r>
      <w:r w:rsidR="00E575E6" w:rsidRPr="0011570E">
        <w:rPr>
          <w:rFonts w:ascii="Calibri" w:hAnsi="Calibri" w:cs="Calibri"/>
          <w:sz w:val="22"/>
          <w:szCs w:val="22"/>
          <w:lang w:val="pt-BR"/>
        </w:rPr>
        <w:t xml:space="preserve"> da Universidade de Taubaté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tornam público que</w:t>
      </w:r>
      <w:r w:rsidR="005974AF" w:rsidRPr="0011570E">
        <w:rPr>
          <w:rFonts w:ascii="Calibri" w:hAnsi="Calibri" w:cs="Calibri"/>
          <w:sz w:val="22"/>
          <w:szCs w:val="22"/>
          <w:lang w:val="pt-BR"/>
        </w:rPr>
        <w:t xml:space="preserve"> estarão abertas</w:t>
      </w:r>
      <w:r w:rsidR="00E65BE4" w:rsidRPr="0011570E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9F0B4A" w:rsidRPr="000A063B">
        <w:rPr>
          <w:rFonts w:ascii="Calibri" w:hAnsi="Calibri" w:cs="Calibri"/>
          <w:b/>
          <w:sz w:val="22"/>
          <w:szCs w:val="22"/>
          <w:lang w:val="pt-BR"/>
        </w:rPr>
        <w:t xml:space="preserve">no período </w:t>
      </w:r>
      <w:bookmarkStart w:id="0" w:name="_Hlk36463645"/>
      <w:r w:rsidR="004448C7">
        <w:rPr>
          <w:rFonts w:ascii="Calibri" w:hAnsi="Calibri" w:cs="Calibri"/>
          <w:b/>
          <w:sz w:val="22"/>
          <w:szCs w:val="22"/>
          <w:lang w:val="pt-BR"/>
        </w:rPr>
        <w:t>30</w:t>
      </w:r>
      <w:r w:rsidR="00DA4C9A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9F0B4A" w:rsidRPr="000A063B">
        <w:rPr>
          <w:rFonts w:ascii="Calibri" w:hAnsi="Calibri" w:cs="Calibri"/>
          <w:b/>
          <w:sz w:val="22"/>
          <w:szCs w:val="22"/>
          <w:lang w:val="pt-BR"/>
        </w:rPr>
        <w:t>de</w:t>
      </w:r>
      <w:r w:rsidR="00712A02" w:rsidRPr="000A063B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4448C7">
        <w:rPr>
          <w:rFonts w:ascii="Calibri" w:hAnsi="Calibri" w:cs="Calibri"/>
          <w:b/>
          <w:sz w:val="22"/>
          <w:szCs w:val="22"/>
          <w:lang w:val="pt-BR"/>
        </w:rPr>
        <w:t>març</w:t>
      </w:r>
      <w:r w:rsidR="000A063B" w:rsidRPr="000A063B">
        <w:rPr>
          <w:rFonts w:ascii="Calibri" w:hAnsi="Calibri" w:cs="Calibri"/>
          <w:b/>
          <w:sz w:val="22"/>
          <w:szCs w:val="22"/>
          <w:lang w:val="pt-BR"/>
        </w:rPr>
        <w:t>o</w:t>
      </w:r>
      <w:r w:rsidR="00E65BE4" w:rsidRPr="000A063B">
        <w:rPr>
          <w:rFonts w:ascii="Calibri" w:hAnsi="Calibri" w:cs="Calibri"/>
          <w:b/>
          <w:sz w:val="22"/>
          <w:szCs w:val="22"/>
          <w:lang w:val="pt-BR"/>
        </w:rPr>
        <w:t xml:space="preserve"> de 20</w:t>
      </w:r>
      <w:r w:rsidR="00DA4C9A">
        <w:rPr>
          <w:rFonts w:ascii="Calibri" w:hAnsi="Calibri" w:cs="Calibri"/>
          <w:b/>
          <w:sz w:val="22"/>
          <w:szCs w:val="22"/>
          <w:lang w:val="pt-BR"/>
        </w:rPr>
        <w:t>20</w:t>
      </w:r>
      <w:r w:rsidR="009F0B4A" w:rsidRPr="000A063B">
        <w:rPr>
          <w:rFonts w:ascii="Calibri" w:hAnsi="Calibri" w:cs="Calibri"/>
          <w:b/>
          <w:sz w:val="22"/>
          <w:szCs w:val="22"/>
          <w:lang w:val="pt-BR"/>
        </w:rPr>
        <w:t xml:space="preserve"> a </w:t>
      </w:r>
      <w:r w:rsidR="00BF51BD" w:rsidRPr="000A063B">
        <w:rPr>
          <w:rFonts w:ascii="Calibri" w:hAnsi="Calibri" w:cs="Calibri"/>
          <w:b/>
          <w:sz w:val="22"/>
          <w:szCs w:val="22"/>
          <w:lang w:val="pt-BR"/>
        </w:rPr>
        <w:t>0</w:t>
      </w:r>
      <w:r w:rsidR="004448C7">
        <w:rPr>
          <w:rFonts w:ascii="Calibri" w:hAnsi="Calibri" w:cs="Calibri"/>
          <w:b/>
          <w:sz w:val="22"/>
          <w:szCs w:val="22"/>
          <w:lang w:val="pt-BR"/>
        </w:rPr>
        <w:t>2</w:t>
      </w:r>
      <w:r w:rsidR="009009C0" w:rsidRPr="000A063B">
        <w:rPr>
          <w:rFonts w:ascii="Calibri" w:hAnsi="Calibri" w:cs="Calibri"/>
          <w:b/>
          <w:sz w:val="22"/>
          <w:szCs w:val="22"/>
          <w:lang w:val="pt-BR"/>
        </w:rPr>
        <w:t xml:space="preserve"> de </w:t>
      </w:r>
      <w:r w:rsidR="004448C7">
        <w:rPr>
          <w:rFonts w:ascii="Calibri" w:hAnsi="Calibri" w:cs="Calibri"/>
          <w:b/>
          <w:sz w:val="22"/>
          <w:szCs w:val="22"/>
          <w:lang w:val="pt-BR"/>
        </w:rPr>
        <w:t xml:space="preserve">abril </w:t>
      </w:r>
      <w:r w:rsidR="00D86598" w:rsidRPr="000A063B">
        <w:rPr>
          <w:rFonts w:ascii="Calibri" w:hAnsi="Calibri" w:cs="Calibri"/>
          <w:b/>
          <w:sz w:val="22"/>
          <w:szCs w:val="22"/>
          <w:lang w:val="pt-BR"/>
        </w:rPr>
        <w:t>de 20</w:t>
      </w:r>
      <w:r w:rsidR="001623A7" w:rsidRPr="000A063B">
        <w:rPr>
          <w:rFonts w:ascii="Calibri" w:hAnsi="Calibri" w:cs="Calibri"/>
          <w:b/>
          <w:sz w:val="22"/>
          <w:szCs w:val="22"/>
          <w:lang w:val="pt-BR"/>
        </w:rPr>
        <w:t>20</w:t>
      </w:r>
      <w:bookmarkEnd w:id="0"/>
      <w:r w:rsidR="00E65BE4" w:rsidRPr="000A063B">
        <w:rPr>
          <w:rFonts w:ascii="Calibri" w:hAnsi="Calibri" w:cs="Calibri"/>
          <w:sz w:val="22"/>
          <w:szCs w:val="22"/>
          <w:lang w:val="pt-BR"/>
        </w:rPr>
        <w:t>,</w:t>
      </w:r>
      <w:r w:rsidR="005974AF" w:rsidRPr="000A063B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4448C7" w:rsidRPr="004448C7">
        <w:rPr>
          <w:rFonts w:ascii="Calibri" w:hAnsi="Calibri" w:cs="Calibri"/>
          <w:b/>
          <w:bCs/>
          <w:sz w:val="22"/>
          <w:szCs w:val="22"/>
          <w:lang w:val="pt-BR"/>
        </w:rPr>
        <w:t>até às 14 horas</w:t>
      </w:r>
      <w:r w:rsidR="004448C7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5974AF" w:rsidRPr="000A063B">
        <w:rPr>
          <w:rFonts w:ascii="Calibri" w:hAnsi="Calibri" w:cs="Calibri"/>
          <w:sz w:val="22"/>
          <w:szCs w:val="22"/>
          <w:lang w:val="pt-BR"/>
        </w:rPr>
        <w:t>as</w:t>
      </w:r>
      <w:r w:rsidR="005974AF" w:rsidRPr="0011570E">
        <w:rPr>
          <w:rFonts w:ascii="Calibri" w:hAnsi="Calibri" w:cs="Calibri"/>
          <w:sz w:val="22"/>
          <w:szCs w:val="22"/>
          <w:lang w:val="pt-BR"/>
        </w:rPr>
        <w:t xml:space="preserve"> inscrições para o Processo Seletivo</w:t>
      </w:r>
      <w:r w:rsidR="00E575E6" w:rsidRPr="0011570E">
        <w:rPr>
          <w:rFonts w:ascii="Calibri" w:hAnsi="Calibri" w:cs="Calibri"/>
          <w:sz w:val="22"/>
          <w:szCs w:val="22"/>
          <w:lang w:val="pt-BR"/>
        </w:rPr>
        <w:t>-</w:t>
      </w:r>
      <w:r w:rsidR="006E57AE" w:rsidRPr="0011570E">
        <w:rPr>
          <w:rFonts w:ascii="Calibri" w:hAnsi="Calibri" w:cs="Calibri"/>
          <w:sz w:val="22"/>
          <w:szCs w:val="22"/>
          <w:lang w:val="pt-BR"/>
        </w:rPr>
        <w:t>Turma 20</w:t>
      </w:r>
      <w:r w:rsidR="001623A7">
        <w:rPr>
          <w:rFonts w:ascii="Calibri" w:hAnsi="Calibri" w:cs="Calibri"/>
          <w:sz w:val="22"/>
          <w:szCs w:val="22"/>
          <w:lang w:val="pt-BR"/>
        </w:rPr>
        <w:t>20</w:t>
      </w:r>
      <w:r w:rsidR="00E575E6" w:rsidRPr="0011570E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BE4673" w:rsidRPr="0011570E">
        <w:rPr>
          <w:rFonts w:ascii="Calibri" w:hAnsi="Calibri" w:cs="Calibri"/>
          <w:sz w:val="22"/>
          <w:szCs w:val="22"/>
          <w:lang w:val="pt-BR"/>
        </w:rPr>
        <w:t xml:space="preserve">do curso de Mestrado Profissional em Educação (MPE), </w:t>
      </w:r>
      <w:r w:rsidRPr="0011570E">
        <w:rPr>
          <w:rFonts w:ascii="Calibri" w:hAnsi="Calibri" w:cs="Calibri"/>
          <w:sz w:val="22"/>
          <w:szCs w:val="22"/>
          <w:lang w:val="pt-BR"/>
        </w:rPr>
        <w:t>conforme descrito a seguir:</w:t>
      </w:r>
    </w:p>
    <w:p w14:paraId="59E7CFCC" w14:textId="77777777" w:rsidR="00ED7329" w:rsidRPr="0011570E" w:rsidRDefault="00ED7329">
      <w:pPr>
        <w:rPr>
          <w:rFonts w:ascii="Calibri" w:hAnsi="Calibri" w:cs="Calibri"/>
          <w:b/>
          <w:bCs/>
          <w:sz w:val="22"/>
          <w:szCs w:val="22"/>
          <w:lang w:val="pt-BR"/>
        </w:rPr>
      </w:pPr>
    </w:p>
    <w:p w14:paraId="2D1B98E1" w14:textId="77777777" w:rsidR="005974AF" w:rsidRPr="0011570E" w:rsidRDefault="001B7167">
      <w:pPr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>I – DA CARACTERIZAÇÃO</w:t>
      </w:r>
    </w:p>
    <w:p w14:paraId="16C4CC6D" w14:textId="77777777" w:rsidR="0007372D" w:rsidRPr="0011570E" w:rsidRDefault="0007372D" w:rsidP="00B72EA1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14:paraId="16E33F87" w14:textId="77777777" w:rsidR="00B72EA1" w:rsidRPr="0011570E" w:rsidRDefault="00B72EA1" w:rsidP="00B72EA1">
      <w:pPr>
        <w:jc w:val="both"/>
        <w:rPr>
          <w:rFonts w:ascii="Calibri" w:hAnsi="Calibri" w:cs="Calibri"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O Mestrado</w:t>
      </w:r>
      <w:r w:rsidR="003D1039" w:rsidRPr="0011570E">
        <w:rPr>
          <w:rFonts w:ascii="Calibri" w:hAnsi="Calibri" w:cs="Calibri"/>
          <w:sz w:val="22"/>
          <w:szCs w:val="22"/>
          <w:lang w:val="pt-BR"/>
        </w:rPr>
        <w:t xml:space="preserve"> Profissional em Educação da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Universidade de Taubaté é</w:t>
      </w:r>
      <w:r w:rsidR="00E575E6" w:rsidRPr="0011570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407FAF" w:rsidRPr="0011570E">
        <w:rPr>
          <w:rFonts w:ascii="Calibri" w:hAnsi="Calibri" w:cs="Calibri"/>
          <w:sz w:val="22"/>
          <w:szCs w:val="22"/>
          <w:lang w:val="pt-BR"/>
        </w:rPr>
        <w:t xml:space="preserve">um </w:t>
      </w:r>
      <w:r w:rsidRPr="0011570E">
        <w:rPr>
          <w:rFonts w:ascii="Calibri" w:hAnsi="Calibri" w:cs="Calibri"/>
          <w:sz w:val="22"/>
          <w:szCs w:val="22"/>
          <w:lang w:val="pt-BR"/>
        </w:rPr>
        <w:t>mestrado</w:t>
      </w:r>
      <w:r w:rsidR="003D1039" w:rsidRPr="0011570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3D1039" w:rsidRPr="0011570E">
        <w:rPr>
          <w:rFonts w:ascii="Calibri" w:hAnsi="Calibri" w:cs="Calibri"/>
          <w:i/>
          <w:sz w:val="22"/>
          <w:szCs w:val="22"/>
          <w:lang w:val="pt-BR"/>
        </w:rPr>
        <w:t>stricto sensu</w:t>
      </w:r>
      <w:r w:rsidR="003D1039" w:rsidRPr="0011570E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11570E">
        <w:rPr>
          <w:rFonts w:ascii="Calibri" w:hAnsi="Calibri" w:cs="Calibri"/>
          <w:sz w:val="22"/>
          <w:szCs w:val="22"/>
          <w:lang w:val="pt-BR"/>
        </w:rPr>
        <w:t>reconhecido pela</w:t>
      </w:r>
      <w:r w:rsidR="005E4525" w:rsidRPr="0011570E">
        <w:rPr>
          <w:rFonts w:ascii="Calibri" w:hAnsi="Calibri" w:cs="Calibri"/>
          <w:sz w:val="22"/>
          <w:szCs w:val="22"/>
          <w:lang w:val="pt-BR"/>
        </w:rPr>
        <w:t xml:space="preserve"> CAPES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. Estrutura-se na área de concentração denominada </w:t>
      </w:r>
      <w:r w:rsidR="00046EF7" w:rsidRPr="0011570E">
        <w:rPr>
          <w:rFonts w:ascii="Calibri" w:hAnsi="Calibri" w:cs="Calibri"/>
          <w:sz w:val="22"/>
          <w:szCs w:val="22"/>
          <w:lang w:val="pt-BR"/>
        </w:rPr>
        <w:t>“</w:t>
      </w:r>
      <w:r w:rsidR="00046EF7" w:rsidRPr="0011570E">
        <w:rPr>
          <w:rFonts w:ascii="Calibri" w:hAnsi="Calibri" w:cs="Calibri"/>
          <w:bCs/>
          <w:sz w:val="22"/>
          <w:szCs w:val="22"/>
          <w:lang w:val="pt-BR"/>
        </w:rPr>
        <w:t xml:space="preserve">Formação Docente para a Educação Básica” </w:t>
      </w:r>
      <w:r w:rsidRPr="0011570E">
        <w:rPr>
          <w:rFonts w:ascii="Calibri" w:hAnsi="Calibri" w:cs="Calibri"/>
          <w:sz w:val="22"/>
          <w:szCs w:val="22"/>
          <w:lang w:val="pt-BR"/>
        </w:rPr>
        <w:t>e tem como objetivo</w:t>
      </w:r>
      <w:r w:rsidR="00431F7D" w:rsidRPr="0011570E">
        <w:rPr>
          <w:rFonts w:ascii="Calibri" w:hAnsi="Calibri" w:cs="Calibri"/>
          <w:sz w:val="22"/>
          <w:szCs w:val="22"/>
          <w:lang w:val="pt-BR"/>
        </w:rPr>
        <w:t xml:space="preserve"> principal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225687" w:rsidRPr="0011570E">
        <w:rPr>
          <w:rFonts w:ascii="Calibri" w:hAnsi="Calibri" w:cs="Calibri"/>
          <w:bCs/>
          <w:sz w:val="22"/>
          <w:szCs w:val="22"/>
          <w:lang w:val="pt-BR"/>
        </w:rPr>
        <w:t>formar profissionais</w:t>
      </w:r>
      <w:r w:rsidR="00431F7D" w:rsidRPr="0011570E">
        <w:rPr>
          <w:rFonts w:ascii="Calibri" w:hAnsi="Calibri" w:cs="Calibri"/>
          <w:bCs/>
          <w:sz w:val="22"/>
          <w:szCs w:val="22"/>
          <w:lang w:val="pt-BR"/>
        </w:rPr>
        <w:t xml:space="preserve"> da educação básica comprometidos com a superação dos problemas educacionais do Brasil e preparados para adequar suas práticas educativas às diferentes realidades socioculturais, favorecendo a inclusão e a</w:t>
      </w:r>
      <w:r w:rsidR="00D2174A" w:rsidRPr="0011570E">
        <w:rPr>
          <w:rFonts w:ascii="Calibri" w:hAnsi="Calibri" w:cs="Calibri"/>
          <w:bCs/>
          <w:sz w:val="22"/>
          <w:szCs w:val="22"/>
          <w:lang w:val="pt-BR"/>
        </w:rPr>
        <w:t xml:space="preserve"> aprendizagem</w:t>
      </w:r>
      <w:r w:rsidRPr="0011570E">
        <w:rPr>
          <w:rFonts w:ascii="Calibri" w:hAnsi="Calibri" w:cs="Calibri"/>
          <w:bCs/>
          <w:sz w:val="22"/>
          <w:szCs w:val="22"/>
          <w:lang w:val="pt-BR"/>
        </w:rPr>
        <w:t>.</w:t>
      </w:r>
    </w:p>
    <w:p w14:paraId="2708CDED" w14:textId="77777777" w:rsidR="00394B66" w:rsidRPr="0011570E" w:rsidRDefault="00394B66" w:rsidP="00B72EA1">
      <w:pPr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14:paraId="17D0B333" w14:textId="77777777" w:rsidR="00394B66" w:rsidRPr="0011570E" w:rsidRDefault="00394B66" w:rsidP="00B72EA1">
      <w:pPr>
        <w:jc w:val="both"/>
        <w:rPr>
          <w:rFonts w:ascii="Calibri" w:hAnsi="Calibri" w:cs="Calibri"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bCs/>
          <w:sz w:val="22"/>
          <w:szCs w:val="22"/>
          <w:lang w:val="pt-BR"/>
        </w:rPr>
        <w:t xml:space="preserve">Os estudos e trabalhos desenvolvem-se ao longo de </w:t>
      </w:r>
      <w:r w:rsidR="00F55560" w:rsidRPr="0011570E">
        <w:rPr>
          <w:rFonts w:ascii="Calibri" w:hAnsi="Calibri" w:cs="Calibri"/>
          <w:bCs/>
          <w:sz w:val="22"/>
          <w:szCs w:val="22"/>
          <w:lang w:val="pt-BR"/>
        </w:rPr>
        <w:t>duas</w:t>
      </w:r>
      <w:r w:rsidRPr="0011570E">
        <w:rPr>
          <w:rFonts w:ascii="Calibri" w:hAnsi="Calibri" w:cs="Calibri"/>
          <w:bCs/>
          <w:sz w:val="22"/>
          <w:szCs w:val="22"/>
          <w:lang w:val="pt-BR"/>
        </w:rPr>
        <w:t xml:space="preserve"> linhas de pesquisa:</w:t>
      </w:r>
    </w:p>
    <w:p w14:paraId="3C77648C" w14:textId="77777777" w:rsidR="00394B66" w:rsidRPr="0011570E" w:rsidRDefault="0025338E" w:rsidP="00394B66">
      <w:pPr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bCs/>
          <w:sz w:val="22"/>
          <w:szCs w:val="22"/>
          <w:u w:val="single"/>
          <w:lang w:val="pt-BR"/>
        </w:rPr>
        <w:t xml:space="preserve">Inclusão e Diversidade Sociocultural </w:t>
      </w:r>
      <w:r w:rsidR="00394B66" w:rsidRPr="0011570E">
        <w:rPr>
          <w:rFonts w:ascii="Calibri" w:hAnsi="Calibri" w:cs="Calibri"/>
          <w:bCs/>
          <w:sz w:val="22"/>
          <w:szCs w:val="22"/>
          <w:lang w:val="pt-BR"/>
        </w:rPr>
        <w:t>– cujo objetivo é</w:t>
      </w:r>
      <w:r w:rsidRPr="0011570E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CE0946" w:rsidRPr="0011570E">
        <w:rPr>
          <w:rFonts w:ascii="Calibri" w:hAnsi="Calibri" w:cs="Calibri"/>
          <w:bCs/>
          <w:sz w:val="22"/>
          <w:szCs w:val="22"/>
          <w:lang w:val="pt-BR"/>
        </w:rPr>
        <w:t>pesquisar as políticas de educação inclusiva, as organizações escolares e as práticas pedagógicas desenvolvidas nas instituições escolares que trabalham a inclusão e a diversidade sociocultural</w:t>
      </w:r>
      <w:r w:rsidR="00E575E6" w:rsidRPr="0011570E">
        <w:rPr>
          <w:rFonts w:ascii="Calibri" w:hAnsi="Calibri" w:cs="Calibri"/>
          <w:bCs/>
          <w:sz w:val="22"/>
          <w:szCs w:val="22"/>
          <w:lang w:val="pt-BR"/>
        </w:rPr>
        <w:t>;</w:t>
      </w:r>
    </w:p>
    <w:p w14:paraId="4B593177" w14:textId="77777777" w:rsidR="00394B66" w:rsidRPr="0011570E" w:rsidRDefault="00095D7E" w:rsidP="00394B66">
      <w:pPr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bCs/>
          <w:sz w:val="22"/>
          <w:szCs w:val="22"/>
          <w:u w:val="single"/>
          <w:lang w:val="pt-BR"/>
        </w:rPr>
        <w:t>Formação Docente e Desenvolvimento Profissional</w:t>
      </w:r>
      <w:r w:rsidR="001D22B6" w:rsidRPr="0011570E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31791B" w:rsidRPr="0011570E">
        <w:rPr>
          <w:rFonts w:ascii="Calibri" w:hAnsi="Calibri" w:cs="Calibri"/>
          <w:bCs/>
          <w:sz w:val="22"/>
          <w:szCs w:val="22"/>
          <w:lang w:val="pt-BR"/>
        </w:rPr>
        <w:t>–</w:t>
      </w:r>
      <w:r w:rsidR="001D22B6" w:rsidRPr="0011570E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31791B" w:rsidRPr="0011570E">
        <w:rPr>
          <w:rFonts w:ascii="Calibri" w:hAnsi="Calibri" w:cs="Calibri"/>
          <w:bCs/>
          <w:sz w:val="22"/>
          <w:szCs w:val="22"/>
          <w:lang w:val="pt-BR"/>
        </w:rPr>
        <w:t xml:space="preserve">cujo objetivo é </w:t>
      </w:r>
      <w:r w:rsidRPr="0011570E">
        <w:rPr>
          <w:rFonts w:ascii="Calibri" w:hAnsi="Calibri" w:cs="Calibri"/>
          <w:bCs/>
          <w:sz w:val="22"/>
          <w:szCs w:val="22"/>
          <w:lang w:val="pt-BR"/>
        </w:rPr>
        <w:t>estudar os processos de formação docente para a Educação Básica, na perspectiva do desenvolvimento profissional</w:t>
      </w:r>
      <w:r w:rsidR="00702C2F" w:rsidRPr="0011570E">
        <w:rPr>
          <w:rFonts w:ascii="Calibri" w:hAnsi="Calibri" w:cs="Calibri"/>
          <w:bCs/>
          <w:sz w:val="22"/>
          <w:szCs w:val="22"/>
          <w:lang w:val="pt-BR"/>
        </w:rPr>
        <w:t>.</w:t>
      </w:r>
    </w:p>
    <w:p w14:paraId="37CB7D92" w14:textId="77777777" w:rsidR="001B7167" w:rsidRPr="0011570E" w:rsidRDefault="001B7167">
      <w:pPr>
        <w:rPr>
          <w:rFonts w:ascii="Calibri" w:hAnsi="Calibri" w:cs="Calibri"/>
          <w:sz w:val="22"/>
          <w:szCs w:val="22"/>
          <w:lang w:val="pt-BR"/>
        </w:rPr>
      </w:pPr>
    </w:p>
    <w:p w14:paraId="149D0DA1" w14:textId="77777777" w:rsidR="00403F62" w:rsidRPr="0011570E" w:rsidRDefault="00403F62" w:rsidP="003028E9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As atividades do programa, incluindo seminários, </w:t>
      </w:r>
      <w:r w:rsidR="00C35265" w:rsidRPr="0011570E">
        <w:rPr>
          <w:rFonts w:ascii="Calibri" w:hAnsi="Calibri" w:cs="Calibri"/>
          <w:sz w:val="22"/>
          <w:szCs w:val="22"/>
          <w:lang w:val="pt-BR"/>
        </w:rPr>
        <w:t xml:space="preserve">palestras, 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orientações </w:t>
      </w:r>
      <w:r w:rsidR="00BF7850">
        <w:rPr>
          <w:rFonts w:ascii="Calibri" w:hAnsi="Calibri" w:cs="Calibri"/>
          <w:sz w:val="22"/>
          <w:szCs w:val="22"/>
          <w:lang w:val="pt-BR"/>
        </w:rPr>
        <w:t xml:space="preserve">dos mestrandos </w:t>
      </w:r>
      <w:r w:rsidRPr="0011570E">
        <w:rPr>
          <w:rFonts w:ascii="Calibri" w:hAnsi="Calibri" w:cs="Calibri"/>
          <w:sz w:val="22"/>
          <w:szCs w:val="22"/>
          <w:lang w:val="pt-BR"/>
        </w:rPr>
        <w:t>e reuniões de grupos de estudos</w:t>
      </w:r>
      <w:r w:rsidR="006F5996" w:rsidRPr="0011570E">
        <w:rPr>
          <w:rFonts w:ascii="Calibri" w:hAnsi="Calibri" w:cs="Calibri"/>
          <w:sz w:val="22"/>
          <w:szCs w:val="22"/>
          <w:lang w:val="pt-BR"/>
        </w:rPr>
        <w:t>,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desenvolvem</w:t>
      </w:r>
      <w:r w:rsidR="006F5996" w:rsidRPr="0011570E">
        <w:rPr>
          <w:rFonts w:ascii="Calibri" w:hAnsi="Calibri" w:cs="Calibri"/>
          <w:sz w:val="22"/>
          <w:szCs w:val="22"/>
          <w:lang w:val="pt-BR"/>
        </w:rPr>
        <w:t>-se</w:t>
      </w:r>
      <w:r w:rsidR="00BF7850">
        <w:rPr>
          <w:rFonts w:ascii="Calibri" w:hAnsi="Calibri" w:cs="Calibri"/>
          <w:sz w:val="22"/>
          <w:szCs w:val="22"/>
          <w:lang w:val="pt-BR"/>
        </w:rPr>
        <w:t xml:space="preserve">, eventualmente, </w:t>
      </w:r>
      <w:r w:rsidRPr="0011570E">
        <w:rPr>
          <w:rFonts w:ascii="Calibri" w:hAnsi="Calibri" w:cs="Calibri"/>
          <w:sz w:val="22"/>
          <w:szCs w:val="22"/>
          <w:lang w:val="pt-BR"/>
        </w:rPr>
        <w:t>ao longo da semana</w:t>
      </w:r>
      <w:r w:rsidR="00BF7850">
        <w:rPr>
          <w:rFonts w:ascii="Calibri" w:hAnsi="Calibri" w:cs="Calibri"/>
          <w:sz w:val="22"/>
          <w:szCs w:val="22"/>
          <w:lang w:val="pt-BR"/>
        </w:rPr>
        <w:t>, à</w:t>
      </w:r>
      <w:r w:rsidR="00CE4EEE" w:rsidRPr="0011570E">
        <w:rPr>
          <w:rFonts w:ascii="Calibri" w:hAnsi="Calibri" w:cs="Calibri"/>
          <w:sz w:val="22"/>
          <w:szCs w:val="22"/>
          <w:lang w:val="pt-BR"/>
        </w:rPr>
        <w:t>s terças e quintas-feiras, nos períodos de tarde e</w:t>
      </w:r>
      <w:r w:rsidR="00BF7850">
        <w:rPr>
          <w:rFonts w:ascii="Calibri" w:hAnsi="Calibri" w:cs="Calibri"/>
          <w:sz w:val="22"/>
          <w:szCs w:val="22"/>
          <w:lang w:val="pt-BR"/>
        </w:rPr>
        <w:t>/ou</w:t>
      </w:r>
      <w:r w:rsidR="00CE4EEE" w:rsidRPr="0011570E">
        <w:rPr>
          <w:rFonts w:ascii="Calibri" w:hAnsi="Calibri" w:cs="Calibri"/>
          <w:sz w:val="22"/>
          <w:szCs w:val="22"/>
          <w:lang w:val="pt-BR"/>
        </w:rPr>
        <w:t xml:space="preserve"> noite</w:t>
      </w:r>
      <w:r w:rsidR="00BF7850">
        <w:rPr>
          <w:rFonts w:ascii="Calibri" w:hAnsi="Calibri" w:cs="Calibri"/>
          <w:sz w:val="22"/>
          <w:szCs w:val="22"/>
          <w:lang w:val="pt-BR"/>
        </w:rPr>
        <w:t xml:space="preserve">. Os sábados estão reservados </w:t>
      </w:r>
      <w:r w:rsidR="0006498C" w:rsidRPr="0011570E">
        <w:rPr>
          <w:rFonts w:ascii="Calibri" w:hAnsi="Calibri" w:cs="Calibri"/>
          <w:sz w:val="22"/>
          <w:szCs w:val="22"/>
          <w:lang w:val="pt-BR"/>
        </w:rPr>
        <w:t>para as aulas presenciais</w:t>
      </w:r>
      <w:r w:rsidR="00BF7850">
        <w:rPr>
          <w:rFonts w:ascii="Calibri" w:hAnsi="Calibri" w:cs="Calibri"/>
          <w:sz w:val="22"/>
          <w:szCs w:val="22"/>
          <w:lang w:val="pt-BR"/>
        </w:rPr>
        <w:t xml:space="preserve">. </w:t>
      </w:r>
    </w:p>
    <w:p w14:paraId="682086D1" w14:textId="77777777" w:rsidR="00403F62" w:rsidRPr="0011570E" w:rsidRDefault="00403F62">
      <w:pPr>
        <w:rPr>
          <w:rFonts w:ascii="Calibri" w:hAnsi="Calibri" w:cs="Calibri"/>
          <w:sz w:val="22"/>
          <w:szCs w:val="22"/>
          <w:lang w:val="pt-BR"/>
        </w:rPr>
      </w:pPr>
    </w:p>
    <w:p w14:paraId="42E0FC02" w14:textId="77777777" w:rsidR="001B7167" w:rsidRPr="0011570E" w:rsidRDefault="00BF52E8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>II – DAS INSCRIÇÕES</w:t>
      </w:r>
    </w:p>
    <w:p w14:paraId="4C30AAC6" w14:textId="77777777" w:rsidR="001B7167" w:rsidRPr="0011570E" w:rsidRDefault="001B7167">
      <w:pPr>
        <w:rPr>
          <w:rFonts w:ascii="Calibri" w:hAnsi="Calibri" w:cs="Calibri"/>
          <w:sz w:val="22"/>
          <w:szCs w:val="22"/>
          <w:lang w:val="pt-BR"/>
        </w:rPr>
      </w:pPr>
    </w:p>
    <w:p w14:paraId="021443CD" w14:textId="77777777" w:rsidR="006E57AE" w:rsidRPr="00DA4C9A" w:rsidRDefault="00BD1048" w:rsidP="0095049A">
      <w:pPr>
        <w:jc w:val="both"/>
        <w:rPr>
          <w:rFonts w:ascii="Calibri" w:hAnsi="Calibri" w:cs="Calibri"/>
          <w:b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Poderão se inscrever para o Processo Seletivo os portadores de Diploma de Graduação reconhecido pelo Ministério da Educação (MEC).</w:t>
      </w:r>
      <w:r w:rsidR="006A6A35" w:rsidRPr="0011570E">
        <w:rPr>
          <w:rFonts w:ascii="Calibri" w:hAnsi="Calibri" w:cs="Calibri"/>
          <w:sz w:val="22"/>
          <w:szCs w:val="22"/>
          <w:lang w:val="pt-BR"/>
        </w:rPr>
        <w:t xml:space="preserve"> Excepcionalmente, serão aceitos certificados de conclusão de curso para candidatos que não tiveram seus diplomas expedidos.</w:t>
      </w:r>
      <w:r w:rsidR="00225687" w:rsidRPr="0011570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2E24A0" w:rsidRPr="000A063B">
        <w:rPr>
          <w:rFonts w:ascii="Calibri" w:hAnsi="Calibri" w:cs="Calibri"/>
          <w:sz w:val="22"/>
          <w:szCs w:val="22"/>
          <w:lang w:val="pt-BR"/>
        </w:rPr>
        <w:t>As inscrições de</w:t>
      </w:r>
      <w:r w:rsidR="001F10D7" w:rsidRPr="000A063B">
        <w:rPr>
          <w:rFonts w:ascii="Calibri" w:hAnsi="Calibri" w:cs="Calibri"/>
          <w:sz w:val="22"/>
          <w:szCs w:val="22"/>
          <w:lang w:val="pt-BR"/>
        </w:rPr>
        <w:t>verão ser feitas</w:t>
      </w:r>
      <w:r w:rsidR="00DA4C9A">
        <w:rPr>
          <w:rFonts w:ascii="Calibri" w:hAnsi="Calibri" w:cs="Calibri"/>
          <w:sz w:val="22"/>
          <w:szCs w:val="22"/>
          <w:lang w:val="pt-BR"/>
        </w:rPr>
        <w:t xml:space="preserve"> no período de </w:t>
      </w:r>
      <w:r w:rsidR="004448C7">
        <w:rPr>
          <w:rFonts w:ascii="Calibri" w:hAnsi="Calibri" w:cs="Calibri"/>
          <w:b/>
          <w:sz w:val="22"/>
          <w:szCs w:val="22"/>
          <w:lang w:val="pt-BR"/>
        </w:rPr>
        <w:t xml:space="preserve">30 </w:t>
      </w:r>
      <w:r w:rsidR="004448C7" w:rsidRPr="000A063B">
        <w:rPr>
          <w:rFonts w:ascii="Calibri" w:hAnsi="Calibri" w:cs="Calibri"/>
          <w:b/>
          <w:sz w:val="22"/>
          <w:szCs w:val="22"/>
          <w:lang w:val="pt-BR"/>
        </w:rPr>
        <w:t xml:space="preserve">de </w:t>
      </w:r>
      <w:r w:rsidR="004448C7">
        <w:rPr>
          <w:rFonts w:ascii="Calibri" w:hAnsi="Calibri" w:cs="Calibri"/>
          <w:b/>
          <w:sz w:val="22"/>
          <w:szCs w:val="22"/>
          <w:lang w:val="pt-BR"/>
        </w:rPr>
        <w:t>març</w:t>
      </w:r>
      <w:r w:rsidR="004448C7" w:rsidRPr="000A063B">
        <w:rPr>
          <w:rFonts w:ascii="Calibri" w:hAnsi="Calibri" w:cs="Calibri"/>
          <w:b/>
          <w:sz w:val="22"/>
          <w:szCs w:val="22"/>
          <w:lang w:val="pt-BR"/>
        </w:rPr>
        <w:t>o de 20</w:t>
      </w:r>
      <w:r w:rsidR="004448C7">
        <w:rPr>
          <w:rFonts w:ascii="Calibri" w:hAnsi="Calibri" w:cs="Calibri"/>
          <w:b/>
          <w:sz w:val="22"/>
          <w:szCs w:val="22"/>
          <w:lang w:val="pt-BR"/>
        </w:rPr>
        <w:t>20</w:t>
      </w:r>
      <w:r w:rsidR="004448C7" w:rsidRPr="000A063B">
        <w:rPr>
          <w:rFonts w:ascii="Calibri" w:hAnsi="Calibri" w:cs="Calibri"/>
          <w:b/>
          <w:sz w:val="22"/>
          <w:szCs w:val="22"/>
          <w:lang w:val="pt-BR"/>
        </w:rPr>
        <w:t xml:space="preserve"> a 0</w:t>
      </w:r>
      <w:r w:rsidR="004448C7">
        <w:rPr>
          <w:rFonts w:ascii="Calibri" w:hAnsi="Calibri" w:cs="Calibri"/>
          <w:b/>
          <w:sz w:val="22"/>
          <w:szCs w:val="22"/>
          <w:lang w:val="pt-BR"/>
        </w:rPr>
        <w:t>2</w:t>
      </w:r>
      <w:r w:rsidR="004448C7" w:rsidRPr="000A063B">
        <w:rPr>
          <w:rFonts w:ascii="Calibri" w:hAnsi="Calibri" w:cs="Calibri"/>
          <w:b/>
          <w:sz w:val="22"/>
          <w:szCs w:val="22"/>
          <w:lang w:val="pt-BR"/>
        </w:rPr>
        <w:t xml:space="preserve"> de </w:t>
      </w:r>
      <w:r w:rsidR="004448C7">
        <w:rPr>
          <w:rFonts w:ascii="Calibri" w:hAnsi="Calibri" w:cs="Calibri"/>
          <w:b/>
          <w:sz w:val="22"/>
          <w:szCs w:val="22"/>
          <w:lang w:val="pt-BR"/>
        </w:rPr>
        <w:t xml:space="preserve">abril </w:t>
      </w:r>
      <w:r w:rsidR="004448C7" w:rsidRPr="000A063B">
        <w:rPr>
          <w:rFonts w:ascii="Calibri" w:hAnsi="Calibri" w:cs="Calibri"/>
          <w:b/>
          <w:sz w:val="22"/>
          <w:szCs w:val="22"/>
          <w:lang w:val="pt-BR"/>
        </w:rPr>
        <w:t xml:space="preserve">de </w:t>
      </w:r>
      <w:r w:rsidR="00712A02" w:rsidRPr="00DA4C9A">
        <w:rPr>
          <w:rFonts w:ascii="Calibri" w:hAnsi="Calibri" w:cs="Calibri"/>
          <w:b/>
          <w:sz w:val="22"/>
          <w:szCs w:val="22"/>
          <w:lang w:val="pt-BR"/>
        </w:rPr>
        <w:t>20</w:t>
      </w:r>
      <w:r w:rsidR="007B7277" w:rsidRPr="00DA4C9A">
        <w:rPr>
          <w:rFonts w:ascii="Calibri" w:hAnsi="Calibri" w:cs="Calibri"/>
          <w:b/>
          <w:sz w:val="22"/>
          <w:szCs w:val="22"/>
          <w:lang w:val="pt-BR"/>
        </w:rPr>
        <w:t>20</w:t>
      </w:r>
      <w:r w:rsidR="004448C7">
        <w:rPr>
          <w:rFonts w:ascii="Calibri" w:hAnsi="Calibri" w:cs="Calibri"/>
          <w:b/>
          <w:sz w:val="22"/>
          <w:szCs w:val="22"/>
          <w:lang w:val="pt-BR"/>
        </w:rPr>
        <w:t>, até às 14 horas</w:t>
      </w:r>
      <w:r w:rsidR="00225687" w:rsidRPr="00DA4C9A">
        <w:rPr>
          <w:rFonts w:ascii="Calibri" w:hAnsi="Calibri" w:cs="Calibri"/>
          <w:b/>
          <w:sz w:val="22"/>
          <w:szCs w:val="22"/>
          <w:lang w:val="pt-BR"/>
        </w:rPr>
        <w:t>.</w:t>
      </w:r>
    </w:p>
    <w:p w14:paraId="5E79C917" w14:textId="77777777" w:rsidR="0007372D" w:rsidRPr="00DA4C9A" w:rsidRDefault="0007372D" w:rsidP="0095049A">
      <w:pPr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14:paraId="01246B5A" w14:textId="77777777" w:rsidR="00225687" w:rsidRPr="0011570E" w:rsidRDefault="00225687" w:rsidP="00225687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Para realizar a inscrição o candidato deverá:</w:t>
      </w:r>
    </w:p>
    <w:p w14:paraId="6D3706B4" w14:textId="77777777" w:rsidR="001A0492" w:rsidRPr="0011570E" w:rsidRDefault="00334FAC" w:rsidP="0022568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Preencher </w:t>
      </w:r>
      <w:r w:rsidR="00225687" w:rsidRPr="0011570E">
        <w:rPr>
          <w:rFonts w:ascii="Calibri" w:hAnsi="Calibri" w:cs="Calibri"/>
          <w:sz w:val="22"/>
          <w:szCs w:val="22"/>
          <w:lang w:val="pt-BR"/>
        </w:rPr>
        <w:t xml:space="preserve">a ficha de inscrição </w:t>
      </w:r>
    </w:p>
    <w:p w14:paraId="73090B45" w14:textId="77777777" w:rsidR="001A0492" w:rsidRPr="0011570E" w:rsidRDefault="001A0492" w:rsidP="00C826DD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t-BR"/>
        </w:rPr>
      </w:pPr>
      <w:r w:rsidRPr="00D25BFB">
        <w:rPr>
          <w:rFonts w:ascii="Calibri" w:hAnsi="Calibri" w:cs="Calibri"/>
          <w:sz w:val="22"/>
          <w:szCs w:val="22"/>
          <w:lang w:val="pt-BR"/>
        </w:rPr>
        <w:t>Pagar a taxa</w:t>
      </w:r>
      <w:r w:rsidR="00C826DD" w:rsidRPr="00D25BFB">
        <w:rPr>
          <w:rFonts w:ascii="Calibri" w:hAnsi="Calibri" w:cs="Calibri"/>
          <w:sz w:val="22"/>
          <w:szCs w:val="22"/>
          <w:lang w:val="pt-BR"/>
        </w:rPr>
        <w:t xml:space="preserve"> de inscrição, no valor de R$ 150,00 (cento e cinquenta</w:t>
      </w:r>
      <w:r w:rsidRPr="00D25BFB">
        <w:rPr>
          <w:rFonts w:ascii="Calibri" w:hAnsi="Calibri" w:cs="Calibri"/>
          <w:sz w:val="22"/>
          <w:szCs w:val="22"/>
          <w:lang w:val="pt-BR"/>
        </w:rPr>
        <w:t xml:space="preserve"> reais), por meio do b</w:t>
      </w:r>
      <w:r w:rsidR="008311E8" w:rsidRPr="00D25BFB">
        <w:rPr>
          <w:rFonts w:ascii="Calibri" w:hAnsi="Calibri" w:cs="Calibri"/>
          <w:sz w:val="22"/>
          <w:szCs w:val="22"/>
          <w:lang w:val="pt-BR"/>
        </w:rPr>
        <w:t>oleto</w:t>
      </w:r>
      <w:r w:rsidR="008311E8" w:rsidRPr="0011570E">
        <w:rPr>
          <w:rFonts w:ascii="Calibri" w:hAnsi="Calibri" w:cs="Calibri"/>
          <w:sz w:val="22"/>
          <w:szCs w:val="22"/>
          <w:lang w:val="pt-BR"/>
        </w:rPr>
        <w:t xml:space="preserve"> bancário gerado pelo site;</w:t>
      </w:r>
    </w:p>
    <w:p w14:paraId="3D024064" w14:textId="77777777" w:rsidR="008311E8" w:rsidRPr="0011570E" w:rsidRDefault="008311E8" w:rsidP="00C826DD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Imprimir o comprovante de pagamento, disponível no site </w:t>
      </w:r>
      <w:r w:rsidR="00D24D47">
        <w:rPr>
          <w:rFonts w:ascii="Calibri" w:hAnsi="Calibri" w:cs="Calibri"/>
          <w:b/>
          <w:bCs/>
          <w:sz w:val="22"/>
          <w:szCs w:val="22"/>
          <w:lang w:val="pt-BR"/>
        </w:rPr>
        <w:t>um dia</w:t>
      </w: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 xml:space="preserve"> após o pagamento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do boleto bancário;</w:t>
      </w:r>
    </w:p>
    <w:p w14:paraId="1A6D0C94" w14:textId="77777777" w:rsidR="004A56AA" w:rsidRPr="0011570E" w:rsidRDefault="001E7DE5" w:rsidP="00C826D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9F0B4A">
        <w:rPr>
          <w:rFonts w:ascii="Calibri" w:hAnsi="Calibri" w:cs="Calibri"/>
          <w:b/>
          <w:sz w:val="22"/>
          <w:szCs w:val="22"/>
          <w:lang w:val="pt-BR"/>
        </w:rPr>
        <w:t>E</w:t>
      </w:r>
      <w:r w:rsidR="00E575E6" w:rsidRPr="009F0B4A">
        <w:rPr>
          <w:rFonts w:ascii="Calibri" w:hAnsi="Calibri" w:cs="Calibri"/>
          <w:b/>
          <w:sz w:val="22"/>
          <w:szCs w:val="22"/>
          <w:lang w:val="pt-BR"/>
        </w:rPr>
        <w:t>ncaminhar</w:t>
      </w:r>
      <w:r w:rsidR="00E575E6" w:rsidRPr="0011570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4448C7">
        <w:rPr>
          <w:rFonts w:ascii="Calibri" w:hAnsi="Calibri" w:cs="Calibri"/>
          <w:sz w:val="22"/>
          <w:szCs w:val="22"/>
          <w:lang w:val="pt-BR"/>
        </w:rPr>
        <w:t xml:space="preserve">via e-mail: </w:t>
      </w:r>
      <w:bookmarkStart w:id="1" w:name="_Hlk36464688"/>
      <w:r w:rsidR="004448C7">
        <w:rPr>
          <w:rFonts w:ascii="Calibri" w:hAnsi="Calibri" w:cs="Calibri"/>
          <w:sz w:val="22"/>
          <w:szCs w:val="22"/>
          <w:lang w:val="pt-BR"/>
        </w:rPr>
        <w:fldChar w:fldCharType="begin"/>
      </w:r>
      <w:r w:rsidR="004448C7">
        <w:rPr>
          <w:rFonts w:ascii="Calibri" w:hAnsi="Calibri" w:cs="Calibri"/>
          <w:sz w:val="22"/>
          <w:szCs w:val="22"/>
          <w:lang w:val="pt-BR"/>
        </w:rPr>
        <w:instrText xml:space="preserve"> HYPERLINK "mailto:</w:instrText>
      </w:r>
      <w:r w:rsidR="004448C7" w:rsidRPr="004448C7">
        <w:rPr>
          <w:rFonts w:ascii="Calibri" w:hAnsi="Calibri" w:cs="Calibri"/>
          <w:sz w:val="22"/>
          <w:szCs w:val="22"/>
          <w:lang w:val="pt-BR"/>
        </w:rPr>
        <w:instrText>mestradomdhmpeunitau@gmail.com</w:instrText>
      </w:r>
      <w:r w:rsidR="004448C7">
        <w:rPr>
          <w:rFonts w:ascii="Calibri" w:hAnsi="Calibri" w:cs="Calibri"/>
          <w:sz w:val="22"/>
          <w:szCs w:val="22"/>
          <w:lang w:val="pt-BR"/>
        </w:rPr>
        <w:instrText xml:space="preserve">" </w:instrText>
      </w:r>
      <w:r w:rsidR="004448C7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="004448C7" w:rsidRPr="00BF0078">
        <w:rPr>
          <w:rStyle w:val="Hiperlink"/>
          <w:rFonts w:ascii="Calibri" w:hAnsi="Calibri" w:cs="Calibri"/>
          <w:sz w:val="22"/>
          <w:szCs w:val="22"/>
          <w:lang w:val="pt-BR"/>
        </w:rPr>
        <w:t>mestradomdhmpeunitau@gmail.com</w:t>
      </w:r>
      <w:r w:rsidR="004448C7">
        <w:rPr>
          <w:rFonts w:ascii="Calibri" w:hAnsi="Calibri" w:cs="Calibri"/>
          <w:sz w:val="22"/>
          <w:szCs w:val="22"/>
          <w:lang w:val="pt-BR"/>
        </w:rPr>
        <w:fldChar w:fldCharType="end"/>
      </w:r>
      <w:bookmarkEnd w:id="1"/>
      <w:r w:rsidR="004448C7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4A56AA" w:rsidRPr="0011570E">
        <w:rPr>
          <w:rFonts w:ascii="Calibri" w:hAnsi="Calibri" w:cs="Calibri"/>
          <w:sz w:val="22"/>
          <w:szCs w:val="22"/>
          <w:lang w:val="pt-BR"/>
        </w:rPr>
        <w:t>os documentos par</w:t>
      </w:r>
      <w:r w:rsidR="00811297" w:rsidRPr="0011570E">
        <w:rPr>
          <w:rFonts w:ascii="Calibri" w:hAnsi="Calibri" w:cs="Calibri"/>
          <w:sz w:val="22"/>
          <w:szCs w:val="22"/>
          <w:lang w:val="pt-BR"/>
        </w:rPr>
        <w:t>a inscrição abaixo relacionados</w:t>
      </w:r>
      <w:r w:rsidR="004448C7">
        <w:rPr>
          <w:rFonts w:ascii="Calibri" w:hAnsi="Calibri" w:cs="Calibri"/>
          <w:sz w:val="22"/>
          <w:szCs w:val="22"/>
          <w:lang w:val="pt-BR"/>
        </w:rPr>
        <w:t xml:space="preserve">. </w:t>
      </w:r>
    </w:p>
    <w:p w14:paraId="648851D8" w14:textId="77777777" w:rsidR="00624038" w:rsidRPr="0011570E" w:rsidRDefault="00624038" w:rsidP="0062403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</w:p>
    <w:p w14:paraId="5CB8C1A1" w14:textId="77777777" w:rsidR="002A1B50" w:rsidRPr="0011570E" w:rsidRDefault="002A1B50" w:rsidP="002A1B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Obs. 1: o candidato não deve deixar sua inscrição para o último dia. A Universidade de Taubaté não se responsabilizará por problemas de ordem técnica dos computadores, falhas de comunicação, congestionamento das linhas de comunicação, bem como outros fatores técnicos que impossibilitem o processamento dos dados. </w:t>
      </w:r>
      <w:r w:rsidR="007C4397" w:rsidRPr="0011570E">
        <w:rPr>
          <w:rFonts w:ascii="Calibri" w:hAnsi="Calibri" w:cs="Calibri"/>
          <w:sz w:val="22"/>
          <w:szCs w:val="22"/>
          <w:lang w:val="pt-BR"/>
        </w:rPr>
        <w:t xml:space="preserve">O candidato deve atentar para o período de </w:t>
      </w:r>
      <w:r w:rsidR="00D24D47">
        <w:rPr>
          <w:rFonts w:ascii="Calibri" w:hAnsi="Calibri" w:cs="Calibri"/>
          <w:b/>
          <w:bCs/>
          <w:sz w:val="22"/>
          <w:szCs w:val="22"/>
          <w:lang w:val="pt-BR"/>
        </w:rPr>
        <w:t>um</w:t>
      </w:r>
      <w:r w:rsidR="007C4397" w:rsidRPr="0011570E">
        <w:rPr>
          <w:rFonts w:ascii="Calibri" w:hAnsi="Calibri" w:cs="Calibri"/>
          <w:b/>
          <w:bCs/>
          <w:sz w:val="22"/>
          <w:szCs w:val="22"/>
          <w:lang w:val="pt-BR"/>
        </w:rPr>
        <w:t xml:space="preserve"> dia</w:t>
      </w:r>
      <w:r w:rsidR="007C4397" w:rsidRPr="0011570E">
        <w:rPr>
          <w:rFonts w:ascii="Calibri" w:hAnsi="Calibri" w:cs="Calibri"/>
          <w:sz w:val="22"/>
          <w:szCs w:val="22"/>
          <w:lang w:val="pt-BR"/>
        </w:rPr>
        <w:t xml:space="preserve"> necessário para a comprovação do pagamento e liberação do comprovante no site.</w:t>
      </w:r>
    </w:p>
    <w:p w14:paraId="36E9287D" w14:textId="77777777" w:rsidR="002A1B50" w:rsidRPr="0011570E" w:rsidRDefault="002A1B50" w:rsidP="0062403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</w:p>
    <w:p w14:paraId="29C30593" w14:textId="77777777" w:rsidR="007B2C11" w:rsidRPr="0011570E" w:rsidRDefault="007B2C11" w:rsidP="007B2C11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Obs. </w:t>
      </w:r>
      <w:r w:rsidR="004448C7">
        <w:rPr>
          <w:rFonts w:ascii="Calibri" w:hAnsi="Calibri" w:cs="Calibri"/>
          <w:sz w:val="22"/>
          <w:szCs w:val="22"/>
          <w:lang w:val="pt-BR"/>
        </w:rPr>
        <w:t>2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: Ao se inscrever </w:t>
      </w:r>
      <w:r w:rsidRPr="0011570E">
        <w:rPr>
          <w:rFonts w:ascii="Calibri" w:hAnsi="Calibri" w:cs="Calibri"/>
          <w:b/>
          <w:sz w:val="22"/>
          <w:szCs w:val="22"/>
          <w:lang w:val="pt-BR"/>
        </w:rPr>
        <w:t>o candidato declara conhecer e aceitar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as condições e normas estabelecidas neste Processo Seletivo.</w:t>
      </w:r>
    </w:p>
    <w:p w14:paraId="39B99ACA" w14:textId="77777777" w:rsidR="006C3687" w:rsidRPr="0011570E" w:rsidRDefault="006C3687">
      <w:pPr>
        <w:rPr>
          <w:rFonts w:ascii="Calibri" w:hAnsi="Calibri" w:cs="Calibri"/>
          <w:sz w:val="22"/>
          <w:szCs w:val="22"/>
          <w:lang w:val="pt-BR"/>
        </w:rPr>
      </w:pPr>
    </w:p>
    <w:p w14:paraId="20740EAD" w14:textId="77777777" w:rsidR="0095049A" w:rsidRPr="0011570E" w:rsidRDefault="0095049A" w:rsidP="0095049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>Documentos para inscrição:</w:t>
      </w:r>
    </w:p>
    <w:p w14:paraId="1F63CDC7" w14:textId="77777777" w:rsidR="00AB33C7" w:rsidRPr="0011570E" w:rsidRDefault="00AB33C7" w:rsidP="0018782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Ficha de inscrição </w:t>
      </w:r>
    </w:p>
    <w:p w14:paraId="52DA1758" w14:textId="77777777" w:rsidR="00AB33C7" w:rsidRPr="0011570E" w:rsidRDefault="00AB33C7" w:rsidP="00AB33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Cópia do Diploma do Curso de Graduação </w:t>
      </w:r>
      <w:r w:rsidR="00E57287" w:rsidRPr="0011570E">
        <w:rPr>
          <w:rFonts w:ascii="Calibri" w:hAnsi="Calibri" w:cs="Calibri"/>
          <w:sz w:val="22"/>
          <w:szCs w:val="22"/>
          <w:lang w:val="pt-BR"/>
        </w:rPr>
        <w:t xml:space="preserve">ou </w:t>
      </w:r>
      <w:r w:rsidRPr="0011570E">
        <w:rPr>
          <w:rFonts w:ascii="Calibri" w:hAnsi="Calibri" w:cs="Calibri"/>
          <w:sz w:val="22"/>
          <w:szCs w:val="22"/>
          <w:lang w:val="pt-BR"/>
        </w:rPr>
        <w:t>Declara</w:t>
      </w:r>
      <w:r w:rsidRPr="0011570E">
        <w:rPr>
          <w:rFonts w:ascii="Calibri" w:eastAsia="Arial Unicode MS" w:hAnsi="Calibri" w:cs="Calibri"/>
          <w:sz w:val="22"/>
          <w:szCs w:val="22"/>
          <w:lang w:val="pt-BR"/>
        </w:rPr>
        <w:t>çã</w:t>
      </w:r>
      <w:r w:rsidRPr="0011570E">
        <w:rPr>
          <w:rFonts w:ascii="Calibri" w:hAnsi="Calibri" w:cs="Calibri"/>
          <w:sz w:val="22"/>
          <w:szCs w:val="22"/>
          <w:lang w:val="pt-BR"/>
        </w:rPr>
        <w:t>o de Conclus</w:t>
      </w:r>
      <w:r w:rsidRPr="0011570E">
        <w:rPr>
          <w:rFonts w:ascii="Calibri" w:eastAsia="Arial Unicode MS" w:hAnsi="Calibri" w:cs="Calibri"/>
          <w:sz w:val="22"/>
          <w:szCs w:val="22"/>
          <w:lang w:val="pt-BR"/>
        </w:rPr>
        <w:t>ã</w:t>
      </w:r>
      <w:r w:rsidRPr="0011570E">
        <w:rPr>
          <w:rFonts w:ascii="Calibri" w:hAnsi="Calibri" w:cs="Calibri"/>
          <w:sz w:val="22"/>
          <w:szCs w:val="22"/>
          <w:lang w:val="pt-BR"/>
        </w:rPr>
        <w:t>o - para rec</w:t>
      </w:r>
      <w:r w:rsidRPr="0011570E">
        <w:rPr>
          <w:rFonts w:ascii="Calibri" w:eastAsia="Arial Unicode MS" w:hAnsi="Calibri" w:cs="Calibri"/>
          <w:sz w:val="22"/>
          <w:szCs w:val="22"/>
          <w:lang w:val="pt-BR"/>
        </w:rPr>
        <w:t>é</w:t>
      </w:r>
      <w:r w:rsidRPr="0011570E">
        <w:rPr>
          <w:rFonts w:ascii="Calibri" w:hAnsi="Calibri" w:cs="Calibri"/>
          <w:sz w:val="22"/>
          <w:szCs w:val="22"/>
          <w:lang w:val="pt-BR"/>
        </w:rPr>
        <w:t>m</w:t>
      </w:r>
      <w:r w:rsidR="00DA4C9A">
        <w:rPr>
          <w:rFonts w:ascii="Calibri" w:hAnsi="Calibri" w:cs="Calibri"/>
          <w:sz w:val="22"/>
          <w:szCs w:val="22"/>
          <w:lang w:val="pt-BR"/>
        </w:rPr>
        <w:t>-</w:t>
      </w:r>
      <w:r w:rsidRPr="0011570E">
        <w:rPr>
          <w:rFonts w:ascii="Calibri" w:hAnsi="Calibri" w:cs="Calibri"/>
          <w:sz w:val="22"/>
          <w:szCs w:val="22"/>
          <w:lang w:val="pt-BR"/>
        </w:rPr>
        <w:t>formados, devendo ser substituída por cópia do Diploma at</w:t>
      </w:r>
      <w:r w:rsidRPr="0011570E">
        <w:rPr>
          <w:rFonts w:ascii="Calibri" w:eastAsia="Arial Unicode MS" w:hAnsi="Calibri" w:cs="Calibri"/>
          <w:sz w:val="22"/>
          <w:szCs w:val="22"/>
          <w:lang w:val="pt-BR"/>
        </w:rPr>
        <w:t>é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o </w:t>
      </w:r>
      <w:r w:rsidRPr="0011570E">
        <w:rPr>
          <w:rFonts w:ascii="Calibri" w:eastAsia="Arial Unicode MS" w:hAnsi="Calibri" w:cs="Calibri"/>
          <w:sz w:val="22"/>
          <w:szCs w:val="22"/>
          <w:lang w:val="pt-BR"/>
        </w:rPr>
        <w:t>úl</w:t>
      </w:r>
      <w:r w:rsidRPr="0011570E">
        <w:rPr>
          <w:rFonts w:ascii="Calibri" w:hAnsi="Calibri" w:cs="Calibri"/>
          <w:sz w:val="22"/>
          <w:szCs w:val="22"/>
          <w:lang w:val="pt-BR"/>
        </w:rPr>
        <w:t>timo dia de aula do curso</w:t>
      </w:r>
    </w:p>
    <w:p w14:paraId="13BE72D3" w14:textId="77777777" w:rsidR="00AB33C7" w:rsidRPr="0011570E" w:rsidRDefault="00AB33C7" w:rsidP="00AB33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Cópia do Histórico Escolar da Graduação</w:t>
      </w:r>
    </w:p>
    <w:p w14:paraId="0C47B2B1" w14:textId="77777777" w:rsidR="00AB33C7" w:rsidRPr="0011570E" w:rsidRDefault="00AB33C7" w:rsidP="00AB33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Cópia da Cédula de Identidade (RG)</w:t>
      </w:r>
    </w:p>
    <w:p w14:paraId="359EDFF5" w14:textId="77777777" w:rsidR="00AB33C7" w:rsidRPr="0011570E" w:rsidRDefault="00E57287" w:rsidP="00AB33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Cópia do Título de Eleitor</w:t>
      </w:r>
      <w:r w:rsidR="00D24D47">
        <w:rPr>
          <w:rFonts w:ascii="Calibri" w:hAnsi="Calibri" w:cs="Calibri"/>
          <w:sz w:val="22"/>
          <w:szCs w:val="22"/>
          <w:lang w:val="pt-BR"/>
        </w:rPr>
        <w:t xml:space="preserve"> (frente e verso)</w:t>
      </w:r>
    </w:p>
    <w:p w14:paraId="2B028190" w14:textId="77777777" w:rsidR="00AB33C7" w:rsidRPr="0011570E" w:rsidRDefault="00AB33C7" w:rsidP="00AB33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Cópia do CPF (ou passaporte para estrangeiros)</w:t>
      </w:r>
    </w:p>
    <w:p w14:paraId="1A3136B3" w14:textId="77777777" w:rsidR="00832260" w:rsidRPr="0011570E" w:rsidRDefault="00832260" w:rsidP="0083226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Certidão de Nascimento ou de Casamento</w:t>
      </w:r>
    </w:p>
    <w:p w14:paraId="6D0C2C25" w14:textId="77777777" w:rsidR="00AB33C7" w:rsidRPr="0011570E" w:rsidRDefault="00AB33C7" w:rsidP="00AB33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Prova de quitação com o serviço militar (sexo masculino)</w:t>
      </w:r>
    </w:p>
    <w:p w14:paraId="07066D59" w14:textId="77777777" w:rsidR="00AB33C7" w:rsidRPr="008662C1" w:rsidRDefault="00AB33C7" w:rsidP="00AB33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8662C1">
        <w:rPr>
          <w:rFonts w:ascii="Calibri" w:hAnsi="Calibri" w:cs="Calibri"/>
          <w:sz w:val="22"/>
          <w:szCs w:val="22"/>
          <w:lang w:val="pt-BR"/>
        </w:rPr>
        <w:t>Duas fotos 3x4 recentes</w:t>
      </w:r>
    </w:p>
    <w:p w14:paraId="1C9DA402" w14:textId="77777777" w:rsidR="00AB33C7" w:rsidRPr="008662C1" w:rsidRDefault="00AB33C7" w:rsidP="00AB33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8662C1">
        <w:rPr>
          <w:rFonts w:ascii="Calibri" w:hAnsi="Calibri" w:cs="Calibri"/>
          <w:sz w:val="22"/>
          <w:szCs w:val="22"/>
          <w:lang w:val="pt-BR"/>
        </w:rPr>
        <w:t xml:space="preserve">Currículo </w:t>
      </w:r>
      <w:r w:rsidRPr="008662C1">
        <w:rPr>
          <w:rFonts w:ascii="Calibri" w:hAnsi="Calibri" w:cs="Calibri"/>
          <w:i/>
          <w:iCs/>
          <w:sz w:val="22"/>
          <w:szCs w:val="22"/>
          <w:lang w:val="pt-BR"/>
        </w:rPr>
        <w:t>Vitae</w:t>
      </w:r>
      <w:r w:rsidR="00E52968" w:rsidRPr="008662C1">
        <w:rPr>
          <w:rFonts w:ascii="Calibri" w:hAnsi="Calibri" w:cs="Calibri"/>
          <w:i/>
          <w:iCs/>
          <w:sz w:val="22"/>
          <w:szCs w:val="22"/>
          <w:lang w:val="pt-BR"/>
        </w:rPr>
        <w:t xml:space="preserve"> </w:t>
      </w:r>
      <w:r w:rsidR="00E52968" w:rsidRPr="008662C1">
        <w:rPr>
          <w:rFonts w:ascii="Calibri" w:hAnsi="Calibri" w:cs="Calibri"/>
          <w:sz w:val="22"/>
          <w:szCs w:val="22"/>
        </w:rPr>
        <w:t xml:space="preserve">com </w:t>
      </w:r>
      <w:r w:rsidR="00E52968" w:rsidRPr="008662C1">
        <w:rPr>
          <w:rFonts w:ascii="Calibri" w:hAnsi="Calibri" w:cs="Calibri"/>
          <w:sz w:val="22"/>
          <w:szCs w:val="22"/>
          <w:lang w:val="pt-BR"/>
        </w:rPr>
        <w:t>documentação comprobatória</w:t>
      </w:r>
    </w:p>
    <w:p w14:paraId="66A9AECD" w14:textId="77777777" w:rsidR="00AB33C7" w:rsidRPr="008662C1" w:rsidRDefault="00AB33C7" w:rsidP="00AB33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8662C1">
        <w:rPr>
          <w:rFonts w:ascii="Calibri" w:hAnsi="Calibri" w:cs="Calibri"/>
          <w:sz w:val="22"/>
          <w:szCs w:val="22"/>
          <w:lang w:val="pt-BR"/>
        </w:rPr>
        <w:t>Comprovante de pagamento da taxa de inscrição</w:t>
      </w:r>
    </w:p>
    <w:p w14:paraId="16A3D2A8" w14:textId="0503D168" w:rsidR="00890F93" w:rsidRDefault="00AB33C7" w:rsidP="0081244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580F0C">
        <w:rPr>
          <w:rFonts w:ascii="Calibri" w:hAnsi="Calibri" w:cs="Calibri"/>
          <w:sz w:val="22"/>
          <w:szCs w:val="22"/>
          <w:lang w:val="pt-BR"/>
        </w:rPr>
        <w:t xml:space="preserve">Anteprojeto de pesquisa, conforme modelo disponível no </w:t>
      </w:r>
      <w:hyperlink r:id="rId5" w:history="1">
        <w:r w:rsidR="00025AA2" w:rsidRPr="00430D27">
          <w:rPr>
            <w:rStyle w:val="Hiperlink"/>
            <w:rFonts w:ascii="Calibri" w:hAnsi="Calibri" w:cs="Calibri"/>
            <w:sz w:val="22"/>
            <w:szCs w:val="22"/>
            <w:lang w:val="pt-BR"/>
          </w:rPr>
          <w:t>https://mpe.unitau.br/</w:t>
        </w:r>
      </w:hyperlink>
      <w:r w:rsidR="00025AA2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25D524E4" w14:textId="77777777" w:rsidR="00580F0C" w:rsidRDefault="00580F0C" w:rsidP="00580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7CF4F898" w14:textId="77777777" w:rsidR="00580F0C" w:rsidRPr="00580F0C" w:rsidRDefault="00580F0C" w:rsidP="00580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5CF1E125" w14:textId="77777777" w:rsidR="00D85D4F" w:rsidRPr="0011570E" w:rsidRDefault="00D85D4F" w:rsidP="00D85D4F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A responsabilidade pela documentação entregue no ato da inscrição é do candidato. </w:t>
      </w:r>
      <w:r w:rsidR="00247496" w:rsidRPr="0011570E">
        <w:rPr>
          <w:rFonts w:ascii="Calibri" w:hAnsi="Calibri" w:cs="Calibri"/>
          <w:sz w:val="22"/>
          <w:szCs w:val="22"/>
          <w:lang w:val="pt-BR"/>
        </w:rPr>
        <w:t>A docu</w:t>
      </w:r>
      <w:r w:rsidR="00F55560" w:rsidRPr="0011570E">
        <w:rPr>
          <w:rFonts w:ascii="Calibri" w:hAnsi="Calibri" w:cs="Calibri"/>
          <w:sz w:val="22"/>
          <w:szCs w:val="22"/>
          <w:lang w:val="pt-BR"/>
        </w:rPr>
        <w:t>mentação solicitada neste Processo Seletivo</w:t>
      </w:r>
      <w:r w:rsidR="00247496" w:rsidRPr="0011570E">
        <w:rPr>
          <w:rFonts w:ascii="Calibri" w:hAnsi="Calibri" w:cs="Calibri"/>
          <w:sz w:val="22"/>
          <w:szCs w:val="22"/>
          <w:lang w:val="pt-BR"/>
        </w:rPr>
        <w:t xml:space="preserve"> não será revisada no ato de recebimento e deverá ser acondicionada em pasta ou envelope identificado. 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Não será aceita inscrição por </w:t>
      </w:r>
      <w:r w:rsidRPr="0011570E">
        <w:rPr>
          <w:rFonts w:ascii="Calibri" w:hAnsi="Calibri" w:cs="Calibri"/>
          <w:i/>
          <w:sz w:val="22"/>
          <w:szCs w:val="22"/>
          <w:lang w:val="pt-BR"/>
        </w:rPr>
        <w:t>fac-simile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ou por correio eletrônico.</w:t>
      </w:r>
    </w:p>
    <w:p w14:paraId="46572115" w14:textId="77777777" w:rsidR="001A0492" w:rsidRPr="0011570E" w:rsidRDefault="001A0492">
      <w:pPr>
        <w:rPr>
          <w:rFonts w:ascii="Calibri" w:hAnsi="Calibri" w:cs="Calibri"/>
          <w:sz w:val="22"/>
          <w:szCs w:val="22"/>
          <w:lang w:val="pt-BR"/>
        </w:rPr>
      </w:pPr>
    </w:p>
    <w:p w14:paraId="179CF7E6" w14:textId="77777777" w:rsidR="0068215A" w:rsidRPr="0011570E" w:rsidRDefault="00086A24" w:rsidP="00086A24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Terá a inscrição anulada o candidato que não atender a todos os requisitos e exigências deste </w:t>
      </w:r>
      <w:r w:rsidR="00023C4F" w:rsidRPr="0011570E">
        <w:rPr>
          <w:rFonts w:ascii="Calibri" w:hAnsi="Calibri" w:cs="Calibri"/>
          <w:sz w:val="22"/>
          <w:szCs w:val="22"/>
          <w:lang w:val="pt-BR"/>
        </w:rPr>
        <w:t>Processo Seletivo</w:t>
      </w:r>
      <w:r w:rsidRPr="0011570E">
        <w:rPr>
          <w:rFonts w:ascii="Calibri" w:hAnsi="Calibri" w:cs="Calibri"/>
          <w:sz w:val="22"/>
          <w:szCs w:val="22"/>
          <w:lang w:val="pt-BR"/>
        </w:rPr>
        <w:t>.</w:t>
      </w:r>
    </w:p>
    <w:p w14:paraId="7BDF0127" w14:textId="77777777" w:rsidR="0068215A" w:rsidRPr="0011570E" w:rsidRDefault="0068215A" w:rsidP="00086A24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14:paraId="353C23C3" w14:textId="77777777" w:rsidR="00086A24" w:rsidRPr="0011570E" w:rsidRDefault="003F028D" w:rsidP="00086A24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A taxa de inscrição não será restituída em hipótese alguma.</w:t>
      </w:r>
    </w:p>
    <w:p w14:paraId="5F34CD93" w14:textId="77777777" w:rsidR="00086A24" w:rsidRPr="0011570E" w:rsidRDefault="00086A24" w:rsidP="00086A24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14:paraId="07BF6329" w14:textId="2A8AE0BF" w:rsidR="00F01C1E" w:rsidRPr="000A063B" w:rsidRDefault="00F01C1E" w:rsidP="00593872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A lista de inscrições deferidas será divulgada no site</w:t>
      </w:r>
      <w:r w:rsidR="007C3D47" w:rsidRPr="0011570E">
        <w:rPr>
          <w:rFonts w:ascii="Calibri" w:hAnsi="Calibri" w:cs="Calibri"/>
          <w:sz w:val="22"/>
          <w:szCs w:val="22"/>
          <w:lang w:val="pt-BR"/>
        </w:rPr>
        <w:t xml:space="preserve"> </w:t>
      </w:r>
      <w:hyperlink r:id="rId6" w:history="1">
        <w:r w:rsidR="00025AA2" w:rsidRPr="00430D27">
          <w:rPr>
            <w:rStyle w:val="Hiperlink"/>
            <w:rFonts w:ascii="Calibri" w:hAnsi="Calibri" w:cs="Calibri"/>
            <w:sz w:val="22"/>
            <w:szCs w:val="22"/>
            <w:lang w:val="pt-BR"/>
          </w:rPr>
          <w:t>https://mpe.unitau.br/</w:t>
        </w:r>
      </w:hyperlink>
      <w:r w:rsidR="00025AA2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025AA2">
        <w:rPr>
          <w:rFonts w:ascii="Calibri" w:hAnsi="Calibri" w:cs="Calibri"/>
          <w:sz w:val="22"/>
          <w:szCs w:val="22"/>
          <w:lang w:val="pt-BR"/>
        </w:rPr>
        <w:t xml:space="preserve">e </w:t>
      </w:r>
      <w:r w:rsidR="00FA742F" w:rsidRPr="00025AA2">
        <w:rPr>
          <w:rFonts w:ascii="Calibri" w:hAnsi="Calibri" w:cs="Calibri"/>
          <w:sz w:val="22"/>
          <w:szCs w:val="22"/>
          <w:lang w:val="pt-BR"/>
        </w:rPr>
        <w:t>na</w:t>
      </w:r>
      <w:r w:rsidR="00FA742F" w:rsidRPr="0011570E">
        <w:rPr>
          <w:rFonts w:ascii="Calibri" w:hAnsi="Calibri" w:cs="Calibri"/>
          <w:sz w:val="22"/>
          <w:szCs w:val="22"/>
          <w:lang w:val="pt-BR"/>
        </w:rPr>
        <w:t xml:space="preserve"> Secretaria </w:t>
      </w:r>
      <w:r w:rsidR="00832260" w:rsidRPr="0011570E">
        <w:rPr>
          <w:rFonts w:ascii="Calibri" w:hAnsi="Calibri" w:cs="Calibri"/>
          <w:sz w:val="22"/>
          <w:szCs w:val="22"/>
          <w:lang w:val="pt-BR"/>
        </w:rPr>
        <w:t xml:space="preserve">do </w:t>
      </w:r>
      <w:r w:rsidR="0007372D" w:rsidRPr="0011570E">
        <w:rPr>
          <w:rFonts w:ascii="Calibri" w:hAnsi="Calibri" w:cs="Calibri"/>
          <w:sz w:val="22"/>
          <w:szCs w:val="22"/>
          <w:lang w:val="pt-BR"/>
        </w:rPr>
        <w:t xml:space="preserve">Programa 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a partir do </w:t>
      </w:r>
      <w:r w:rsidRPr="000A063B">
        <w:rPr>
          <w:rFonts w:ascii="Calibri" w:hAnsi="Calibri" w:cs="Calibri"/>
          <w:sz w:val="22"/>
          <w:szCs w:val="22"/>
          <w:lang w:val="pt-BR"/>
        </w:rPr>
        <w:t xml:space="preserve">dia </w:t>
      </w:r>
      <w:r w:rsidR="00FC4525" w:rsidRPr="000A063B">
        <w:rPr>
          <w:rFonts w:ascii="Calibri" w:hAnsi="Calibri" w:cs="Calibri"/>
          <w:sz w:val="22"/>
          <w:szCs w:val="22"/>
          <w:lang w:val="pt-BR"/>
        </w:rPr>
        <w:t>0</w:t>
      </w:r>
      <w:r w:rsidR="004448C7">
        <w:rPr>
          <w:rFonts w:ascii="Calibri" w:hAnsi="Calibri" w:cs="Calibri"/>
          <w:sz w:val="22"/>
          <w:szCs w:val="22"/>
          <w:lang w:val="pt-BR"/>
        </w:rPr>
        <w:t>2</w:t>
      </w:r>
      <w:r w:rsidRPr="000A063B">
        <w:rPr>
          <w:rFonts w:ascii="Calibri" w:hAnsi="Calibri" w:cs="Calibri"/>
          <w:sz w:val="22"/>
          <w:szCs w:val="22"/>
          <w:lang w:val="pt-BR"/>
        </w:rPr>
        <w:t xml:space="preserve"> de </w:t>
      </w:r>
      <w:r w:rsidR="004448C7">
        <w:rPr>
          <w:rFonts w:ascii="Calibri" w:hAnsi="Calibri" w:cs="Calibri"/>
          <w:sz w:val="22"/>
          <w:szCs w:val="22"/>
          <w:lang w:val="pt-BR"/>
        </w:rPr>
        <w:t>abril</w:t>
      </w:r>
      <w:r w:rsidR="00E674E1" w:rsidRPr="000A063B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DE608C" w:rsidRPr="000A063B">
        <w:rPr>
          <w:rFonts w:ascii="Calibri" w:hAnsi="Calibri" w:cs="Calibri"/>
          <w:sz w:val="22"/>
          <w:szCs w:val="22"/>
          <w:lang w:val="pt-BR"/>
        </w:rPr>
        <w:t>de 20</w:t>
      </w:r>
      <w:r w:rsidR="00E40DC8" w:rsidRPr="000A063B">
        <w:rPr>
          <w:rFonts w:ascii="Calibri" w:hAnsi="Calibri" w:cs="Calibri"/>
          <w:sz w:val="22"/>
          <w:szCs w:val="22"/>
          <w:lang w:val="pt-BR"/>
        </w:rPr>
        <w:t>20</w:t>
      </w:r>
      <w:r w:rsidRPr="000A063B">
        <w:rPr>
          <w:rFonts w:ascii="Calibri" w:hAnsi="Calibri" w:cs="Calibri"/>
          <w:sz w:val="22"/>
          <w:szCs w:val="22"/>
          <w:lang w:val="pt-BR"/>
        </w:rPr>
        <w:t>.</w:t>
      </w:r>
    </w:p>
    <w:p w14:paraId="544BDECE" w14:textId="77777777" w:rsidR="006929E9" w:rsidRPr="0011570E" w:rsidRDefault="006929E9" w:rsidP="00593872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14:paraId="7DAF668A" w14:textId="77777777" w:rsidR="00F30669" w:rsidRPr="0011570E" w:rsidRDefault="004C6D2C" w:rsidP="00F30669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br w:type="page"/>
      </w:r>
      <w:r w:rsidR="00F30669" w:rsidRPr="0011570E">
        <w:rPr>
          <w:rFonts w:ascii="Calibri" w:hAnsi="Calibri" w:cs="Calibri"/>
          <w:b/>
          <w:bCs/>
          <w:sz w:val="22"/>
          <w:szCs w:val="22"/>
          <w:lang w:val="pt-BR"/>
        </w:rPr>
        <w:lastRenderedPageBreak/>
        <w:t>III –</w:t>
      </w:r>
      <w:r w:rsidR="00813321" w:rsidRPr="0011570E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="00F30669" w:rsidRPr="0011570E">
        <w:rPr>
          <w:rFonts w:ascii="Calibri" w:hAnsi="Calibri" w:cs="Calibri"/>
          <w:b/>
          <w:bCs/>
          <w:sz w:val="22"/>
          <w:szCs w:val="22"/>
          <w:lang w:val="pt-BR"/>
        </w:rPr>
        <w:t>DO PROCESSO SELETIVO</w:t>
      </w:r>
    </w:p>
    <w:p w14:paraId="4CFDB6F1" w14:textId="77777777" w:rsidR="00F30669" w:rsidRPr="0011570E" w:rsidRDefault="00F30669" w:rsidP="00872224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14:paraId="3C600A4D" w14:textId="77777777" w:rsidR="00CF7000" w:rsidRPr="0011570E" w:rsidRDefault="00CF7000" w:rsidP="00872224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D25BFB">
        <w:rPr>
          <w:rFonts w:ascii="Calibri" w:hAnsi="Calibri" w:cs="Calibri"/>
          <w:sz w:val="22"/>
          <w:szCs w:val="22"/>
          <w:lang w:val="pt-BR"/>
        </w:rPr>
        <w:t xml:space="preserve">Serão oferecidas </w:t>
      </w:r>
      <w:r w:rsidR="004448C7">
        <w:rPr>
          <w:rFonts w:ascii="Calibri" w:hAnsi="Calibri" w:cs="Calibri"/>
          <w:sz w:val="22"/>
          <w:szCs w:val="22"/>
          <w:lang w:val="pt-BR"/>
        </w:rPr>
        <w:t>08</w:t>
      </w:r>
      <w:r w:rsidRPr="00D25BFB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505ADC" w:rsidRPr="00D25BFB">
        <w:rPr>
          <w:rFonts w:ascii="Calibri" w:hAnsi="Calibri" w:cs="Calibri"/>
          <w:b/>
          <w:sz w:val="22"/>
          <w:szCs w:val="22"/>
          <w:lang w:val="pt-BR"/>
        </w:rPr>
        <w:t>(</w:t>
      </w:r>
      <w:r w:rsidR="004448C7">
        <w:rPr>
          <w:rFonts w:ascii="Calibri" w:hAnsi="Calibri" w:cs="Calibri"/>
          <w:b/>
          <w:sz w:val="22"/>
          <w:szCs w:val="22"/>
          <w:lang w:val="pt-BR"/>
        </w:rPr>
        <w:t>oito</w:t>
      </w:r>
      <w:r w:rsidR="00505ADC" w:rsidRPr="00D25BFB">
        <w:rPr>
          <w:rFonts w:ascii="Calibri" w:hAnsi="Calibri" w:cs="Calibri"/>
          <w:b/>
          <w:sz w:val="22"/>
          <w:szCs w:val="22"/>
          <w:lang w:val="pt-BR"/>
        </w:rPr>
        <w:t>)</w:t>
      </w:r>
      <w:r w:rsidR="00505ADC" w:rsidRPr="00D25BFB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D25BFB">
        <w:rPr>
          <w:rFonts w:ascii="Calibri" w:hAnsi="Calibri" w:cs="Calibri"/>
          <w:sz w:val="22"/>
          <w:szCs w:val="22"/>
          <w:lang w:val="pt-BR"/>
        </w:rPr>
        <w:t xml:space="preserve">vagas para o curso de Mestrado </w:t>
      </w:r>
      <w:r w:rsidR="001431C8" w:rsidRPr="00D25BFB">
        <w:rPr>
          <w:rFonts w:ascii="Calibri" w:hAnsi="Calibri" w:cs="Calibri"/>
          <w:sz w:val="22"/>
          <w:szCs w:val="22"/>
          <w:lang w:val="pt-BR"/>
        </w:rPr>
        <w:t xml:space="preserve">Profissional </w:t>
      </w:r>
      <w:r w:rsidRPr="00D25BFB">
        <w:rPr>
          <w:rFonts w:ascii="Calibri" w:hAnsi="Calibri" w:cs="Calibri"/>
          <w:sz w:val="22"/>
          <w:szCs w:val="22"/>
          <w:lang w:val="pt-BR"/>
        </w:rPr>
        <w:t>em</w:t>
      </w:r>
      <w:r w:rsidR="001431C8" w:rsidRPr="00D25BFB">
        <w:rPr>
          <w:rFonts w:ascii="Calibri" w:hAnsi="Calibri" w:cs="Calibri"/>
          <w:sz w:val="22"/>
          <w:szCs w:val="22"/>
          <w:lang w:val="pt-BR"/>
        </w:rPr>
        <w:t xml:space="preserve"> Educação</w:t>
      </w:r>
      <w:r w:rsidR="00683086" w:rsidRPr="00D25BFB">
        <w:rPr>
          <w:rFonts w:ascii="Calibri" w:hAnsi="Calibri" w:cs="Calibri"/>
          <w:sz w:val="22"/>
          <w:szCs w:val="22"/>
          <w:lang w:val="pt-BR"/>
        </w:rPr>
        <w:t>, T</w:t>
      </w:r>
      <w:r w:rsidR="00712A02" w:rsidRPr="00D25BFB">
        <w:rPr>
          <w:rFonts w:ascii="Calibri" w:hAnsi="Calibri" w:cs="Calibri"/>
          <w:sz w:val="22"/>
          <w:szCs w:val="22"/>
          <w:lang w:val="pt-BR"/>
        </w:rPr>
        <w:t>urma 20</w:t>
      </w:r>
      <w:r w:rsidR="007B7277" w:rsidRPr="00D25BFB">
        <w:rPr>
          <w:rFonts w:ascii="Calibri" w:hAnsi="Calibri" w:cs="Calibri"/>
          <w:sz w:val="22"/>
          <w:szCs w:val="22"/>
          <w:lang w:val="pt-BR"/>
        </w:rPr>
        <w:t>20</w:t>
      </w:r>
      <w:r w:rsidR="0006583D" w:rsidRPr="00D25BFB">
        <w:rPr>
          <w:rFonts w:ascii="Calibri" w:hAnsi="Calibri" w:cs="Calibri"/>
          <w:sz w:val="22"/>
          <w:szCs w:val="22"/>
          <w:lang w:val="pt-BR"/>
        </w:rPr>
        <w:t>,</w:t>
      </w:r>
      <w:r w:rsidR="0006583D" w:rsidRPr="0011570E">
        <w:rPr>
          <w:rFonts w:ascii="Calibri" w:hAnsi="Calibri" w:cs="Calibri"/>
          <w:sz w:val="22"/>
          <w:szCs w:val="22"/>
          <w:lang w:val="pt-BR"/>
        </w:rPr>
        <w:t xml:space="preserve"> não sendo obrigatório o preenchimento de todas as vagas.</w:t>
      </w:r>
    </w:p>
    <w:p w14:paraId="4B780224" w14:textId="77777777" w:rsidR="0018782A" w:rsidRPr="0011570E" w:rsidRDefault="0018782A" w:rsidP="00872224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14:paraId="55F6F492" w14:textId="77777777" w:rsidR="004B146F" w:rsidRPr="0011570E" w:rsidRDefault="004B146F" w:rsidP="00872224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O Processo Seletivo constará de:</w:t>
      </w:r>
    </w:p>
    <w:p w14:paraId="7E11688A" w14:textId="77777777" w:rsidR="00FC4525" w:rsidRPr="000A063B" w:rsidRDefault="00FC4525" w:rsidP="00FC45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0A063B">
        <w:rPr>
          <w:rFonts w:ascii="Calibri" w:hAnsi="Calibri" w:cs="Calibri"/>
          <w:b/>
          <w:bCs/>
          <w:sz w:val="22"/>
          <w:szCs w:val="22"/>
          <w:lang w:val="pt-BR"/>
        </w:rPr>
        <w:t xml:space="preserve">Análise do currículo e do anteprojeto </w:t>
      </w:r>
      <w:r w:rsidRPr="000A063B">
        <w:rPr>
          <w:rFonts w:ascii="Calibri" w:hAnsi="Calibri" w:cs="Calibri"/>
          <w:bCs/>
          <w:sz w:val="22"/>
          <w:szCs w:val="22"/>
          <w:lang w:val="pt-BR"/>
        </w:rPr>
        <w:t>(de caráter classificatório).</w:t>
      </w:r>
    </w:p>
    <w:p w14:paraId="7CE47EB9" w14:textId="77777777" w:rsidR="00FC4525" w:rsidRPr="000A063B" w:rsidRDefault="00FC4525" w:rsidP="00FC45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0A063B">
        <w:rPr>
          <w:rFonts w:ascii="Calibri" w:hAnsi="Calibri" w:cs="Calibri"/>
          <w:b/>
          <w:bCs/>
          <w:sz w:val="22"/>
          <w:szCs w:val="22"/>
          <w:lang w:val="pt-BR"/>
        </w:rPr>
        <w:t xml:space="preserve">Prova escrita </w:t>
      </w:r>
      <w:r w:rsidRPr="000A063B">
        <w:rPr>
          <w:rFonts w:ascii="Calibri" w:hAnsi="Calibri" w:cs="Calibri"/>
          <w:sz w:val="22"/>
          <w:szCs w:val="22"/>
          <w:lang w:val="pt-BR"/>
        </w:rPr>
        <w:t xml:space="preserve">(de caráter classificatório e eliminatório): a ser realizada em </w:t>
      </w:r>
      <w:r w:rsidR="006F5041" w:rsidRPr="00A30379">
        <w:rPr>
          <w:rFonts w:ascii="Calibri" w:hAnsi="Calibri" w:cs="Calibri"/>
          <w:bCs/>
          <w:sz w:val="22"/>
          <w:szCs w:val="22"/>
          <w:lang w:val="pt-BR"/>
        </w:rPr>
        <w:t>0</w:t>
      </w:r>
      <w:r w:rsidR="00A30379" w:rsidRPr="00A30379">
        <w:rPr>
          <w:rFonts w:ascii="Calibri" w:hAnsi="Calibri" w:cs="Calibri"/>
          <w:bCs/>
          <w:sz w:val="22"/>
          <w:szCs w:val="22"/>
          <w:lang w:val="pt-BR"/>
        </w:rPr>
        <w:t>2</w:t>
      </w:r>
      <w:r w:rsidRPr="00A30379">
        <w:rPr>
          <w:rFonts w:ascii="Calibri" w:hAnsi="Calibri" w:cs="Calibri"/>
          <w:bCs/>
          <w:sz w:val="22"/>
          <w:szCs w:val="22"/>
          <w:lang w:val="pt-BR"/>
        </w:rPr>
        <w:t xml:space="preserve"> de </w:t>
      </w:r>
      <w:r w:rsidR="00A30379" w:rsidRPr="00A30379">
        <w:rPr>
          <w:rFonts w:ascii="Calibri" w:hAnsi="Calibri" w:cs="Calibri"/>
          <w:bCs/>
          <w:sz w:val="22"/>
          <w:szCs w:val="22"/>
          <w:lang w:val="pt-BR"/>
        </w:rPr>
        <w:t>abril</w:t>
      </w:r>
      <w:r w:rsidRPr="00A30379">
        <w:rPr>
          <w:rFonts w:ascii="Calibri" w:hAnsi="Calibri" w:cs="Calibri"/>
          <w:bCs/>
          <w:sz w:val="22"/>
          <w:szCs w:val="22"/>
          <w:lang w:val="pt-BR"/>
        </w:rPr>
        <w:t xml:space="preserve"> de 2020</w:t>
      </w:r>
      <w:r w:rsidRPr="000A063B">
        <w:rPr>
          <w:rFonts w:ascii="Calibri" w:hAnsi="Calibri" w:cs="Calibri"/>
          <w:sz w:val="22"/>
          <w:szCs w:val="22"/>
          <w:lang w:val="pt-BR"/>
        </w:rPr>
        <w:t>, das 19h às 22h</w:t>
      </w:r>
      <w:r w:rsidR="00A30379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A30379">
        <w:rPr>
          <w:rFonts w:ascii="Calibri" w:hAnsi="Calibri" w:cs="Calibri"/>
          <w:color w:val="FF0000"/>
          <w:sz w:val="22"/>
          <w:szCs w:val="22"/>
          <w:lang w:val="pt-BR"/>
        </w:rPr>
        <w:t>Seguindo as normas estabelecidas pela OMS e pela Universidade de Taubaté, os candidatos não estarão presentes fisicamente, mas farão a prova via Zoom e Google drive</w:t>
      </w:r>
      <w:r w:rsidR="00A30379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A30379" w:rsidRPr="00A30379">
        <w:rPr>
          <w:rFonts w:ascii="Calibri" w:hAnsi="Calibri" w:cs="Calibri"/>
          <w:color w:val="FF0000"/>
          <w:sz w:val="22"/>
          <w:szCs w:val="22"/>
          <w:lang w:val="pt-BR"/>
        </w:rPr>
        <w:t>O link para ingresso na sala do Zoom será enviado por e-mail para cada candidato inscrito.</w:t>
      </w:r>
      <w:r w:rsidR="00A30379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0A063B">
        <w:rPr>
          <w:rFonts w:ascii="Calibri" w:hAnsi="Calibri" w:cs="Calibri"/>
          <w:sz w:val="22"/>
          <w:szCs w:val="22"/>
          <w:lang w:val="pt-BR"/>
        </w:rPr>
        <w:t>As características da prova escrita estão indicadas no Anexo 1.</w:t>
      </w:r>
    </w:p>
    <w:p w14:paraId="64DE8481" w14:textId="6B800383" w:rsidR="00FC4525" w:rsidRPr="000A063B" w:rsidRDefault="00FC4525" w:rsidP="00FC45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0A063B">
        <w:rPr>
          <w:rFonts w:ascii="Calibri" w:hAnsi="Calibri" w:cs="Calibri"/>
          <w:b/>
          <w:bCs/>
          <w:sz w:val="22"/>
          <w:szCs w:val="22"/>
          <w:lang w:val="pt-BR"/>
        </w:rPr>
        <w:t>Resultados da prova escrita e divulgação dos horários das entrevistas</w:t>
      </w:r>
      <w:r w:rsidRPr="000A063B">
        <w:rPr>
          <w:rFonts w:ascii="Calibri" w:hAnsi="Calibri" w:cs="Calibri"/>
          <w:sz w:val="22"/>
          <w:szCs w:val="22"/>
          <w:lang w:val="pt-BR"/>
        </w:rPr>
        <w:t xml:space="preserve">: </w:t>
      </w:r>
      <w:r w:rsidRPr="00580F0C">
        <w:rPr>
          <w:rFonts w:ascii="Calibri" w:hAnsi="Calibri" w:cs="Calibri"/>
          <w:b/>
          <w:sz w:val="22"/>
          <w:szCs w:val="22"/>
          <w:lang w:val="pt-BR"/>
        </w:rPr>
        <w:t xml:space="preserve">dia </w:t>
      </w:r>
      <w:r w:rsidR="00A30379">
        <w:rPr>
          <w:rFonts w:ascii="Calibri" w:hAnsi="Calibri" w:cs="Calibri"/>
          <w:b/>
          <w:sz w:val="22"/>
          <w:szCs w:val="22"/>
          <w:lang w:val="pt-BR"/>
        </w:rPr>
        <w:t>03 de abril</w:t>
      </w:r>
      <w:r w:rsidRPr="000A063B">
        <w:rPr>
          <w:rFonts w:ascii="Calibri" w:hAnsi="Calibri" w:cs="Calibri"/>
          <w:sz w:val="22"/>
          <w:szCs w:val="22"/>
          <w:lang w:val="pt-BR"/>
        </w:rPr>
        <w:t xml:space="preserve"> de 2020 no </w:t>
      </w:r>
      <w:hyperlink r:id="rId7" w:history="1">
        <w:r w:rsidR="00025AA2" w:rsidRPr="00430D27">
          <w:rPr>
            <w:rStyle w:val="Hiperlink"/>
            <w:rFonts w:ascii="Calibri" w:hAnsi="Calibri" w:cs="Calibri"/>
            <w:sz w:val="22"/>
            <w:szCs w:val="22"/>
            <w:lang w:val="pt-BR"/>
          </w:rPr>
          <w:t>https://mpe.unitau.br/</w:t>
        </w:r>
      </w:hyperlink>
      <w:r w:rsidR="00025AA2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478E2819" w14:textId="77777777" w:rsidR="00FC4525" w:rsidRPr="00580F0C" w:rsidRDefault="00FC4525" w:rsidP="00FC45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0A063B">
        <w:rPr>
          <w:rFonts w:ascii="Calibri" w:hAnsi="Calibri" w:cs="Calibri"/>
          <w:b/>
          <w:bCs/>
          <w:sz w:val="22"/>
          <w:szCs w:val="22"/>
          <w:lang w:val="pt-BR"/>
        </w:rPr>
        <w:t xml:space="preserve">Entrevista </w:t>
      </w:r>
      <w:r w:rsidRPr="000A063B">
        <w:rPr>
          <w:rFonts w:ascii="Calibri" w:hAnsi="Calibri" w:cs="Calibri"/>
          <w:sz w:val="22"/>
          <w:szCs w:val="22"/>
          <w:lang w:val="pt-BR"/>
        </w:rPr>
        <w:t xml:space="preserve">(de caráter classificatório e eliminatório): a ser realizada no </w:t>
      </w:r>
      <w:r w:rsidRPr="00580F0C">
        <w:rPr>
          <w:rFonts w:ascii="Calibri" w:hAnsi="Calibri" w:cs="Calibri"/>
          <w:b/>
          <w:sz w:val="22"/>
          <w:szCs w:val="22"/>
          <w:lang w:val="pt-BR"/>
        </w:rPr>
        <w:t xml:space="preserve">dia </w:t>
      </w:r>
      <w:r w:rsidR="00A30379">
        <w:rPr>
          <w:rFonts w:ascii="Calibri" w:hAnsi="Calibri" w:cs="Calibri"/>
          <w:b/>
          <w:sz w:val="22"/>
          <w:szCs w:val="22"/>
          <w:lang w:val="pt-BR"/>
        </w:rPr>
        <w:t xml:space="preserve">03 </w:t>
      </w:r>
      <w:r w:rsidRPr="000A063B">
        <w:rPr>
          <w:rFonts w:ascii="Calibri" w:hAnsi="Calibri" w:cs="Calibri"/>
          <w:sz w:val="22"/>
          <w:szCs w:val="22"/>
          <w:lang w:val="pt-BR"/>
        </w:rPr>
        <w:t xml:space="preserve">de </w:t>
      </w:r>
      <w:r w:rsidR="00A30379">
        <w:rPr>
          <w:rFonts w:ascii="Calibri" w:hAnsi="Calibri" w:cs="Calibri"/>
          <w:sz w:val="22"/>
          <w:szCs w:val="22"/>
          <w:lang w:val="pt-BR"/>
        </w:rPr>
        <w:t xml:space="preserve">abril </w:t>
      </w:r>
      <w:r w:rsidRPr="000A063B">
        <w:rPr>
          <w:rFonts w:ascii="Calibri" w:hAnsi="Calibri" w:cs="Calibri"/>
          <w:sz w:val="22"/>
          <w:szCs w:val="22"/>
          <w:lang w:val="pt-BR"/>
        </w:rPr>
        <w:t xml:space="preserve">de 2020, </w:t>
      </w:r>
      <w:r w:rsidR="00A30379">
        <w:rPr>
          <w:rFonts w:ascii="Calibri" w:hAnsi="Calibri" w:cs="Calibri"/>
          <w:sz w:val="22"/>
          <w:szCs w:val="22"/>
          <w:lang w:val="pt-BR"/>
        </w:rPr>
        <w:t xml:space="preserve">às 15 horas, também via Zoom, e os candidatos receberão o link para ingresso. </w:t>
      </w:r>
    </w:p>
    <w:p w14:paraId="33A51BC1" w14:textId="0200DA80" w:rsidR="00FC4525" w:rsidRPr="00580F0C" w:rsidRDefault="00FC4525" w:rsidP="00FC45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580F0C">
        <w:rPr>
          <w:rFonts w:ascii="Calibri" w:hAnsi="Calibri" w:cs="Calibri"/>
          <w:b/>
          <w:bCs/>
          <w:sz w:val="22"/>
          <w:szCs w:val="22"/>
          <w:lang w:val="pt-BR"/>
        </w:rPr>
        <w:t>Resultados finais:</w:t>
      </w:r>
      <w:r w:rsidRPr="00580F0C">
        <w:rPr>
          <w:rFonts w:ascii="Calibri" w:hAnsi="Calibri" w:cs="Calibri"/>
          <w:bCs/>
          <w:sz w:val="22"/>
          <w:szCs w:val="22"/>
          <w:lang w:val="pt-BR"/>
        </w:rPr>
        <w:t xml:space="preserve"> resultados finais divulgados no </w:t>
      </w:r>
      <w:r w:rsidRPr="00580F0C">
        <w:rPr>
          <w:rFonts w:ascii="Calibri" w:hAnsi="Calibri" w:cs="Calibri"/>
          <w:b/>
          <w:bCs/>
          <w:sz w:val="22"/>
          <w:szCs w:val="22"/>
          <w:lang w:val="pt-BR"/>
        </w:rPr>
        <w:t xml:space="preserve">dia </w:t>
      </w:r>
      <w:r w:rsidR="00A30379">
        <w:rPr>
          <w:rFonts w:ascii="Calibri" w:hAnsi="Calibri" w:cs="Calibri"/>
          <w:b/>
          <w:bCs/>
          <w:sz w:val="22"/>
          <w:szCs w:val="22"/>
          <w:lang w:val="pt-BR"/>
        </w:rPr>
        <w:t>03 de abril</w:t>
      </w:r>
      <w:r w:rsidRPr="00580F0C">
        <w:rPr>
          <w:rFonts w:ascii="Calibri" w:hAnsi="Calibri" w:cs="Calibri"/>
          <w:sz w:val="22"/>
          <w:szCs w:val="22"/>
          <w:lang w:val="pt-BR"/>
        </w:rPr>
        <w:t xml:space="preserve"> de 2020, no site </w:t>
      </w:r>
      <w:hyperlink r:id="rId8" w:history="1">
        <w:r w:rsidR="00025AA2" w:rsidRPr="00430D27">
          <w:rPr>
            <w:rStyle w:val="Hiperlink"/>
            <w:rFonts w:ascii="Calibri" w:hAnsi="Calibri" w:cs="Calibri"/>
            <w:sz w:val="22"/>
            <w:szCs w:val="22"/>
            <w:lang w:val="pt-BR"/>
          </w:rPr>
          <w:t>https://mpe.unitau.br/</w:t>
        </w:r>
      </w:hyperlink>
      <w:r w:rsidR="00025AA2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A30379">
        <w:rPr>
          <w:rFonts w:ascii="Calibri" w:hAnsi="Calibri" w:cs="Calibri"/>
          <w:sz w:val="22"/>
          <w:szCs w:val="22"/>
          <w:lang w:val="pt-BR"/>
        </w:rPr>
        <w:t xml:space="preserve"> a partir das 18 horas </w:t>
      </w:r>
      <w:r w:rsidRPr="00580F0C">
        <w:rPr>
          <w:rFonts w:ascii="Calibri" w:hAnsi="Calibri" w:cs="Calibri"/>
          <w:sz w:val="22"/>
          <w:szCs w:val="22"/>
          <w:lang w:val="pt-BR"/>
        </w:rPr>
        <w:t xml:space="preserve"> e matrícula conforme indicações a seguir</w:t>
      </w:r>
    </w:p>
    <w:p w14:paraId="60267854" w14:textId="77777777" w:rsidR="00FC4525" w:rsidRPr="00A30379" w:rsidRDefault="00FC4525" w:rsidP="00FC45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pt-BR"/>
        </w:rPr>
      </w:pPr>
      <w:r w:rsidRPr="00580F0C">
        <w:rPr>
          <w:rFonts w:ascii="Calibri" w:hAnsi="Calibri" w:cs="Calibri"/>
          <w:b/>
          <w:bCs/>
          <w:sz w:val="22"/>
          <w:szCs w:val="22"/>
          <w:lang w:val="pt-BR"/>
        </w:rPr>
        <w:t xml:space="preserve">Matrícula: </w:t>
      </w:r>
      <w:r w:rsidRPr="00580F0C">
        <w:rPr>
          <w:rFonts w:ascii="Calibri" w:hAnsi="Calibri" w:cs="Calibri"/>
          <w:bCs/>
          <w:sz w:val="22"/>
          <w:szCs w:val="22"/>
          <w:lang w:val="pt-BR"/>
        </w:rPr>
        <w:t>no</w:t>
      </w:r>
      <w:r w:rsidR="00A30379">
        <w:rPr>
          <w:rFonts w:ascii="Calibri" w:hAnsi="Calibri" w:cs="Calibri"/>
          <w:bCs/>
          <w:sz w:val="22"/>
          <w:szCs w:val="22"/>
          <w:lang w:val="pt-BR"/>
        </w:rPr>
        <w:t xml:space="preserve"> dia </w:t>
      </w:r>
      <w:r w:rsidR="00A30379" w:rsidRPr="00A30379">
        <w:rPr>
          <w:rFonts w:ascii="Calibri" w:hAnsi="Calibri" w:cs="Calibri"/>
          <w:b/>
          <w:sz w:val="22"/>
          <w:szCs w:val="22"/>
          <w:lang w:val="pt-BR"/>
        </w:rPr>
        <w:t xml:space="preserve">06 de </w:t>
      </w:r>
      <w:proofErr w:type="gramStart"/>
      <w:r w:rsidR="00A30379" w:rsidRPr="00A30379">
        <w:rPr>
          <w:rFonts w:ascii="Calibri" w:hAnsi="Calibri" w:cs="Calibri"/>
          <w:b/>
          <w:sz w:val="22"/>
          <w:szCs w:val="22"/>
          <w:lang w:val="pt-BR"/>
        </w:rPr>
        <w:t xml:space="preserve">abril </w:t>
      </w:r>
      <w:r w:rsidRPr="00A30379">
        <w:rPr>
          <w:rFonts w:ascii="Calibri" w:hAnsi="Calibri" w:cs="Calibri"/>
          <w:b/>
          <w:sz w:val="22"/>
          <w:szCs w:val="22"/>
          <w:lang w:val="pt-BR"/>
        </w:rPr>
        <w:t xml:space="preserve"> de</w:t>
      </w:r>
      <w:proofErr w:type="gramEnd"/>
      <w:r w:rsidRPr="00A30379">
        <w:rPr>
          <w:rFonts w:ascii="Calibri" w:hAnsi="Calibri" w:cs="Calibri"/>
          <w:b/>
          <w:sz w:val="22"/>
          <w:szCs w:val="22"/>
          <w:lang w:val="pt-BR"/>
        </w:rPr>
        <w:t xml:space="preserve"> 2020</w:t>
      </w:r>
      <w:r w:rsidR="00070EAA">
        <w:rPr>
          <w:rFonts w:ascii="Calibri" w:hAnsi="Calibri" w:cs="Calibri"/>
          <w:b/>
          <w:sz w:val="22"/>
          <w:szCs w:val="22"/>
          <w:lang w:val="pt-BR"/>
        </w:rPr>
        <w:t>.</w:t>
      </w:r>
    </w:p>
    <w:p w14:paraId="3EE317B7" w14:textId="77777777" w:rsidR="00FC4525" w:rsidRPr="00EC4B1B" w:rsidRDefault="00FC4525" w:rsidP="00FC45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580F0C">
        <w:rPr>
          <w:rFonts w:ascii="Calibri" w:hAnsi="Calibri" w:cs="Calibri"/>
          <w:b/>
          <w:bCs/>
          <w:sz w:val="22"/>
          <w:szCs w:val="22"/>
          <w:lang w:val="pt-BR"/>
        </w:rPr>
        <w:t>Entrega</w:t>
      </w:r>
      <w:r w:rsidR="00EC4B1B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="004A48FD">
        <w:rPr>
          <w:rFonts w:ascii="Calibri" w:hAnsi="Calibri" w:cs="Calibri"/>
          <w:b/>
          <w:bCs/>
          <w:sz w:val="22"/>
          <w:szCs w:val="22"/>
          <w:lang w:val="pt-BR"/>
        </w:rPr>
        <w:t>na secretaria</w:t>
      </w:r>
      <w:r w:rsidR="00A30379">
        <w:rPr>
          <w:rFonts w:ascii="Calibri" w:hAnsi="Calibri" w:cs="Calibri"/>
          <w:b/>
          <w:bCs/>
          <w:sz w:val="22"/>
          <w:szCs w:val="22"/>
          <w:lang w:val="pt-BR"/>
        </w:rPr>
        <w:t xml:space="preserve"> via e-mail </w:t>
      </w:r>
      <w:r w:rsidRPr="00580F0C">
        <w:rPr>
          <w:rFonts w:ascii="Calibri" w:hAnsi="Calibri" w:cs="Calibri"/>
          <w:b/>
          <w:bCs/>
          <w:sz w:val="22"/>
          <w:szCs w:val="22"/>
          <w:lang w:val="pt-BR"/>
        </w:rPr>
        <w:t>:</w:t>
      </w:r>
      <w:r w:rsidR="00A30379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Pr="00580F0C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bookmarkStart w:id="2" w:name="_Hlk36467552"/>
      <w:r w:rsidR="00A30379">
        <w:rPr>
          <w:rFonts w:ascii="Calibri" w:hAnsi="Calibri" w:cs="Calibri"/>
          <w:sz w:val="22"/>
          <w:szCs w:val="22"/>
          <w:lang w:val="pt-BR"/>
        </w:rPr>
        <w:fldChar w:fldCharType="begin"/>
      </w:r>
      <w:r w:rsidR="00A30379">
        <w:rPr>
          <w:rFonts w:ascii="Calibri" w:hAnsi="Calibri" w:cs="Calibri"/>
          <w:sz w:val="22"/>
          <w:szCs w:val="22"/>
          <w:lang w:val="pt-BR"/>
        </w:rPr>
        <w:instrText xml:space="preserve"> HYPERLINK "mailto:</w:instrText>
      </w:r>
      <w:r w:rsidR="00A30379" w:rsidRPr="004448C7">
        <w:rPr>
          <w:rFonts w:ascii="Calibri" w:hAnsi="Calibri" w:cs="Calibri"/>
          <w:sz w:val="22"/>
          <w:szCs w:val="22"/>
          <w:lang w:val="pt-BR"/>
        </w:rPr>
        <w:instrText>mestradomdhmpeunitau@gmail.com</w:instrText>
      </w:r>
      <w:r w:rsidR="00A30379">
        <w:rPr>
          <w:rFonts w:ascii="Calibri" w:hAnsi="Calibri" w:cs="Calibri"/>
          <w:sz w:val="22"/>
          <w:szCs w:val="22"/>
          <w:lang w:val="pt-BR"/>
        </w:rPr>
        <w:instrText xml:space="preserve">" </w:instrText>
      </w:r>
      <w:r w:rsidR="00A30379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="00A30379" w:rsidRPr="00BF0078">
        <w:rPr>
          <w:rStyle w:val="Hiperlink"/>
          <w:rFonts w:ascii="Calibri" w:hAnsi="Calibri" w:cs="Calibri"/>
          <w:sz w:val="22"/>
          <w:szCs w:val="22"/>
          <w:lang w:val="pt-BR"/>
        </w:rPr>
        <w:t>mestradomdhmpeunitau@gmail.com</w:t>
      </w:r>
      <w:r w:rsidR="00A30379">
        <w:rPr>
          <w:rFonts w:ascii="Calibri" w:hAnsi="Calibri" w:cs="Calibri"/>
          <w:sz w:val="22"/>
          <w:szCs w:val="22"/>
          <w:lang w:val="pt-BR"/>
        </w:rPr>
        <w:fldChar w:fldCharType="end"/>
      </w:r>
      <w:bookmarkEnd w:id="2"/>
      <w:r w:rsidR="00A30379">
        <w:rPr>
          <w:rFonts w:ascii="Calibri" w:hAnsi="Calibri" w:cs="Calibri"/>
          <w:sz w:val="22"/>
          <w:szCs w:val="22"/>
          <w:lang w:val="pt-BR"/>
        </w:rPr>
        <w:t xml:space="preserve">, </w:t>
      </w:r>
      <w:r w:rsidRPr="00580F0C">
        <w:rPr>
          <w:rFonts w:ascii="Calibri" w:hAnsi="Calibri" w:cs="Calibri"/>
          <w:bCs/>
          <w:sz w:val="22"/>
          <w:szCs w:val="22"/>
          <w:lang w:val="pt-BR"/>
        </w:rPr>
        <w:t xml:space="preserve">no </w:t>
      </w:r>
      <w:r w:rsidRPr="00FE4503">
        <w:rPr>
          <w:rFonts w:ascii="Calibri" w:hAnsi="Calibri" w:cs="Calibri"/>
          <w:b/>
          <w:bCs/>
          <w:sz w:val="22"/>
          <w:szCs w:val="22"/>
          <w:lang w:val="pt-BR"/>
        </w:rPr>
        <w:t xml:space="preserve">dia </w:t>
      </w:r>
      <w:r w:rsidR="00A30379">
        <w:rPr>
          <w:rFonts w:ascii="Calibri" w:hAnsi="Calibri" w:cs="Calibri"/>
          <w:b/>
          <w:bCs/>
          <w:sz w:val="22"/>
          <w:szCs w:val="22"/>
          <w:lang w:val="pt-BR"/>
        </w:rPr>
        <w:t>0</w:t>
      </w:r>
      <w:r w:rsidR="00FE4503" w:rsidRPr="00FE4503">
        <w:rPr>
          <w:rFonts w:ascii="Calibri" w:hAnsi="Calibri" w:cs="Calibri"/>
          <w:b/>
          <w:bCs/>
          <w:sz w:val="22"/>
          <w:szCs w:val="22"/>
          <w:lang w:val="pt-BR"/>
        </w:rPr>
        <w:t>7</w:t>
      </w:r>
      <w:r w:rsidR="00FE4503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Pr="00580F0C">
        <w:rPr>
          <w:rFonts w:ascii="Calibri" w:hAnsi="Calibri" w:cs="Calibri"/>
          <w:bCs/>
          <w:sz w:val="22"/>
          <w:szCs w:val="22"/>
          <w:lang w:val="pt-BR"/>
        </w:rPr>
        <w:t xml:space="preserve">de </w:t>
      </w:r>
      <w:r w:rsidR="00A30379">
        <w:rPr>
          <w:rFonts w:ascii="Calibri" w:hAnsi="Calibri" w:cs="Calibri"/>
          <w:bCs/>
          <w:sz w:val="22"/>
          <w:szCs w:val="22"/>
          <w:lang w:val="pt-BR"/>
        </w:rPr>
        <w:t>abril</w:t>
      </w:r>
      <w:r w:rsidRPr="00580F0C">
        <w:rPr>
          <w:rFonts w:ascii="Calibri" w:hAnsi="Calibri" w:cs="Calibri"/>
          <w:bCs/>
          <w:sz w:val="22"/>
          <w:szCs w:val="22"/>
          <w:lang w:val="pt-BR"/>
        </w:rPr>
        <w:t xml:space="preserve"> de 2020</w:t>
      </w:r>
      <w:r w:rsidR="00EC4B1B">
        <w:rPr>
          <w:rFonts w:ascii="Calibri" w:hAnsi="Calibri" w:cs="Calibri"/>
          <w:bCs/>
          <w:sz w:val="22"/>
          <w:szCs w:val="22"/>
          <w:lang w:val="pt-BR"/>
        </w:rPr>
        <w:t xml:space="preserve">, o boleto recolhido e o formulário de matrícula. </w:t>
      </w:r>
    </w:p>
    <w:p w14:paraId="2911A238" w14:textId="77777777" w:rsidR="00EC4B1B" w:rsidRPr="00580F0C" w:rsidRDefault="00EC4B1B" w:rsidP="00EC4B1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248916E9" w14:textId="77777777" w:rsidR="0037567E" w:rsidRPr="0037567E" w:rsidRDefault="0037567E" w:rsidP="0037567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3A40B6F2" w14:textId="77777777" w:rsidR="006C3687" w:rsidRPr="0011570E" w:rsidRDefault="006C3687" w:rsidP="008722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Não haverá rev</w:t>
      </w:r>
      <w:r w:rsidR="00735FB9" w:rsidRPr="0011570E">
        <w:rPr>
          <w:rFonts w:ascii="Calibri" w:hAnsi="Calibri" w:cs="Calibri"/>
          <w:sz w:val="22"/>
          <w:szCs w:val="22"/>
          <w:lang w:val="pt-BR"/>
        </w:rPr>
        <w:t>isão dos resultados oficiais de nenhuma das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fases</w:t>
      </w:r>
      <w:r w:rsidR="00FA4044" w:rsidRPr="0011570E">
        <w:rPr>
          <w:rFonts w:ascii="Calibri" w:hAnsi="Calibri" w:cs="Calibri"/>
          <w:sz w:val="22"/>
          <w:szCs w:val="22"/>
          <w:lang w:val="pt-BR"/>
        </w:rPr>
        <w:t xml:space="preserve"> do Processo Seletivo</w:t>
      </w:r>
      <w:r w:rsidRPr="0011570E">
        <w:rPr>
          <w:rFonts w:ascii="Calibri" w:hAnsi="Calibri" w:cs="Calibri"/>
          <w:sz w:val="22"/>
          <w:szCs w:val="22"/>
          <w:lang w:val="pt-BR"/>
        </w:rPr>
        <w:t>.</w:t>
      </w:r>
    </w:p>
    <w:p w14:paraId="5FB734A2" w14:textId="77777777" w:rsidR="006C3687" w:rsidRPr="0011570E" w:rsidRDefault="006C3687" w:rsidP="008722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126B1913" w14:textId="77777777" w:rsidR="006C3687" w:rsidRPr="0011570E" w:rsidRDefault="006C7358" w:rsidP="008722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Ao se inscrever o candidato aceita as condições e normas estabelecidas neste Processo Seletivo.</w:t>
      </w:r>
    </w:p>
    <w:p w14:paraId="31ADA8CC" w14:textId="77777777" w:rsidR="006C3687" w:rsidRPr="0011570E" w:rsidRDefault="006C3687" w:rsidP="008722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6E316B1B" w14:textId="77777777" w:rsidR="0098795D" w:rsidRPr="0011570E" w:rsidRDefault="0098795D" w:rsidP="0098795D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>IV – DA MATRÍCULA</w:t>
      </w:r>
    </w:p>
    <w:p w14:paraId="78E6D235" w14:textId="77777777" w:rsidR="00D235FC" w:rsidRPr="0011570E" w:rsidRDefault="00D235FC" w:rsidP="008722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4A1B2E91" w14:textId="77777777" w:rsidR="00871BC9" w:rsidRPr="0011570E" w:rsidRDefault="00871BC9" w:rsidP="00F661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Para a matrícula</w:t>
      </w:r>
      <w:r w:rsidR="0068215A" w:rsidRPr="0011570E">
        <w:rPr>
          <w:rFonts w:ascii="Calibri" w:hAnsi="Calibri" w:cs="Calibri"/>
          <w:sz w:val="22"/>
          <w:szCs w:val="22"/>
          <w:lang w:val="pt-BR"/>
        </w:rPr>
        <w:t>,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8311E8" w:rsidRPr="0011570E">
        <w:rPr>
          <w:rFonts w:ascii="Calibri" w:hAnsi="Calibri" w:cs="Calibri"/>
          <w:sz w:val="22"/>
          <w:szCs w:val="22"/>
          <w:lang w:val="pt-BR"/>
        </w:rPr>
        <w:t>o candidato aprovado deverá:</w:t>
      </w:r>
    </w:p>
    <w:p w14:paraId="0FD65F7F" w14:textId="77777777" w:rsidR="008311E8" w:rsidRPr="0011570E" w:rsidRDefault="0068215A" w:rsidP="0018782A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p</w:t>
      </w:r>
      <w:r w:rsidR="008311E8" w:rsidRPr="0011570E">
        <w:rPr>
          <w:rFonts w:ascii="Calibri" w:hAnsi="Calibri" w:cs="Calibri"/>
          <w:sz w:val="22"/>
          <w:szCs w:val="22"/>
          <w:lang w:val="pt-BR"/>
        </w:rPr>
        <w:t>reencher ficha de matrícula</w:t>
      </w:r>
      <w:r w:rsidR="00C25291" w:rsidRPr="0011570E">
        <w:rPr>
          <w:rFonts w:ascii="Calibri" w:hAnsi="Calibri" w:cs="Calibri"/>
          <w:sz w:val="22"/>
          <w:szCs w:val="22"/>
          <w:lang w:val="pt-BR"/>
        </w:rPr>
        <w:t>;</w:t>
      </w:r>
    </w:p>
    <w:p w14:paraId="2E1A576A" w14:textId="5704677B" w:rsidR="008311E8" w:rsidRPr="0011570E" w:rsidRDefault="0068215A" w:rsidP="008311E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t-BR"/>
        </w:rPr>
      </w:pPr>
      <w:proofErr w:type="gramStart"/>
      <w:r w:rsidRPr="00D25BFB">
        <w:rPr>
          <w:rFonts w:ascii="Calibri" w:hAnsi="Calibri" w:cs="Calibri"/>
          <w:sz w:val="22"/>
          <w:szCs w:val="22"/>
          <w:lang w:val="pt-BR"/>
        </w:rPr>
        <w:t>p</w:t>
      </w:r>
      <w:r w:rsidR="008311E8" w:rsidRPr="00D25BFB">
        <w:rPr>
          <w:rFonts w:ascii="Calibri" w:hAnsi="Calibri" w:cs="Calibri"/>
          <w:sz w:val="22"/>
          <w:szCs w:val="22"/>
          <w:lang w:val="pt-BR"/>
        </w:rPr>
        <w:t>agar</w:t>
      </w:r>
      <w:proofErr w:type="gramEnd"/>
      <w:r w:rsidR="008311E8" w:rsidRPr="00D25BFB">
        <w:rPr>
          <w:rFonts w:ascii="Calibri" w:hAnsi="Calibri" w:cs="Calibri"/>
          <w:sz w:val="22"/>
          <w:szCs w:val="22"/>
          <w:lang w:val="pt-BR"/>
        </w:rPr>
        <w:t xml:space="preserve"> a primeira parcela do</w:t>
      </w:r>
      <w:r w:rsidR="00F26F27" w:rsidRPr="00D25BFB">
        <w:rPr>
          <w:rFonts w:ascii="Calibri" w:hAnsi="Calibri" w:cs="Calibri"/>
          <w:sz w:val="22"/>
          <w:szCs w:val="22"/>
          <w:lang w:val="pt-BR"/>
        </w:rPr>
        <w:t xml:space="preserve"> investimento, no valor de </w:t>
      </w:r>
      <w:r w:rsidR="00311205" w:rsidRPr="00580F0C">
        <w:rPr>
          <w:rFonts w:ascii="Calibri" w:hAnsi="Calibri" w:cs="Calibri"/>
          <w:b/>
          <w:sz w:val="22"/>
          <w:szCs w:val="22"/>
          <w:lang w:val="pt-BR"/>
        </w:rPr>
        <w:t xml:space="preserve">R$ </w:t>
      </w:r>
      <w:r w:rsidR="00806830" w:rsidRPr="00580F0C">
        <w:rPr>
          <w:rFonts w:ascii="Calibri" w:hAnsi="Calibri" w:cs="Calibri"/>
          <w:b/>
          <w:sz w:val="22"/>
          <w:szCs w:val="22"/>
          <w:lang w:val="pt-BR"/>
        </w:rPr>
        <w:t>1.</w:t>
      </w:r>
      <w:r w:rsidR="00C95716" w:rsidRPr="00580F0C">
        <w:rPr>
          <w:rFonts w:ascii="Calibri" w:hAnsi="Calibri" w:cs="Calibri"/>
          <w:b/>
          <w:sz w:val="22"/>
          <w:szCs w:val="22"/>
          <w:lang w:val="pt-BR"/>
        </w:rPr>
        <w:t>3</w:t>
      </w:r>
      <w:r w:rsidR="00707242" w:rsidRPr="00580F0C">
        <w:rPr>
          <w:rFonts w:ascii="Calibri" w:hAnsi="Calibri" w:cs="Calibri"/>
          <w:b/>
          <w:sz w:val="22"/>
          <w:szCs w:val="22"/>
          <w:lang w:val="pt-BR"/>
        </w:rPr>
        <w:t>00</w:t>
      </w:r>
      <w:r w:rsidR="009D3A7B" w:rsidRPr="00580F0C">
        <w:rPr>
          <w:rFonts w:ascii="Calibri" w:hAnsi="Calibri" w:cs="Calibri"/>
          <w:b/>
          <w:sz w:val="22"/>
          <w:szCs w:val="22"/>
          <w:lang w:val="pt-BR"/>
        </w:rPr>
        <w:t>,00</w:t>
      </w:r>
      <w:r w:rsidR="009D3A7B" w:rsidRPr="00D25BFB">
        <w:rPr>
          <w:rFonts w:ascii="Calibri" w:hAnsi="Calibri" w:cs="Calibri"/>
          <w:sz w:val="22"/>
          <w:szCs w:val="22"/>
          <w:lang w:val="pt-BR"/>
        </w:rPr>
        <w:t xml:space="preserve"> (</w:t>
      </w:r>
      <w:r w:rsidR="00707242" w:rsidRPr="00D25BFB">
        <w:rPr>
          <w:rFonts w:ascii="Calibri" w:hAnsi="Calibri" w:cs="Calibri"/>
          <w:sz w:val="22"/>
          <w:szCs w:val="22"/>
          <w:lang w:val="pt-BR"/>
        </w:rPr>
        <w:t xml:space="preserve">mil e </w:t>
      </w:r>
      <w:r w:rsidR="000F7456" w:rsidRPr="00D25BFB">
        <w:rPr>
          <w:rFonts w:ascii="Calibri" w:hAnsi="Calibri" w:cs="Calibri"/>
          <w:sz w:val="22"/>
          <w:szCs w:val="22"/>
          <w:lang w:val="pt-BR"/>
        </w:rPr>
        <w:t xml:space="preserve">duzentos </w:t>
      </w:r>
      <w:r w:rsidR="008311E8" w:rsidRPr="00D25BFB">
        <w:rPr>
          <w:rFonts w:ascii="Calibri" w:hAnsi="Calibri" w:cs="Calibri"/>
          <w:sz w:val="22"/>
          <w:szCs w:val="22"/>
          <w:lang w:val="pt-BR"/>
        </w:rPr>
        <w:t>reais), por</w:t>
      </w:r>
      <w:r w:rsidR="008311E8" w:rsidRPr="0011570E">
        <w:rPr>
          <w:rFonts w:ascii="Calibri" w:hAnsi="Calibri" w:cs="Calibri"/>
          <w:sz w:val="22"/>
          <w:szCs w:val="22"/>
          <w:lang w:val="pt-BR"/>
        </w:rPr>
        <w:t xml:space="preserve"> meio do </w:t>
      </w:r>
      <w:r w:rsidR="00EA7C31">
        <w:rPr>
          <w:rFonts w:ascii="Calibri" w:hAnsi="Calibri" w:cs="Calibri"/>
          <w:sz w:val="22"/>
          <w:szCs w:val="22"/>
          <w:lang w:val="pt-BR"/>
        </w:rPr>
        <w:t>boleto bancário</w:t>
      </w:r>
      <w:r w:rsidR="00C875B3">
        <w:rPr>
          <w:rFonts w:ascii="Calibri" w:hAnsi="Calibri" w:cs="Calibri"/>
          <w:sz w:val="22"/>
          <w:szCs w:val="22"/>
          <w:lang w:val="pt-BR"/>
        </w:rPr>
        <w:t xml:space="preserve"> gerado pela secretaria do curso</w:t>
      </w:r>
      <w:bookmarkStart w:id="3" w:name="_GoBack"/>
      <w:bookmarkEnd w:id="3"/>
      <w:r w:rsidR="008311E8" w:rsidRPr="0011570E">
        <w:rPr>
          <w:rFonts w:ascii="Calibri" w:hAnsi="Calibri" w:cs="Calibri"/>
          <w:sz w:val="22"/>
          <w:szCs w:val="22"/>
          <w:lang w:val="pt-BR"/>
        </w:rPr>
        <w:t>;</w:t>
      </w:r>
    </w:p>
    <w:p w14:paraId="439853E6" w14:textId="77777777" w:rsidR="008311E8" w:rsidRPr="0011570E" w:rsidRDefault="00070EAA" w:rsidP="008311E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 xml:space="preserve">digitalizar e enviar para </w:t>
      </w:r>
      <w:r w:rsidR="008311E8" w:rsidRPr="0011570E">
        <w:rPr>
          <w:rFonts w:ascii="Calibri" w:hAnsi="Calibri" w:cs="Calibri"/>
          <w:sz w:val="22"/>
          <w:szCs w:val="22"/>
          <w:lang w:val="pt-BR"/>
        </w:rPr>
        <w:t xml:space="preserve">a Secretaria </w:t>
      </w:r>
      <w:r w:rsidR="00832260" w:rsidRPr="0011570E">
        <w:rPr>
          <w:rFonts w:ascii="Calibri" w:hAnsi="Calibri" w:cs="Calibri"/>
          <w:sz w:val="22"/>
          <w:szCs w:val="22"/>
          <w:lang w:val="pt-BR"/>
        </w:rPr>
        <w:t xml:space="preserve">do </w:t>
      </w:r>
      <w:r w:rsidR="00351EC9" w:rsidRPr="0011570E">
        <w:rPr>
          <w:rFonts w:ascii="Calibri" w:hAnsi="Calibri" w:cs="Calibri"/>
          <w:sz w:val="22"/>
          <w:szCs w:val="22"/>
          <w:lang w:val="pt-BR"/>
        </w:rPr>
        <w:t>Programa</w:t>
      </w:r>
      <w:r w:rsidR="0042437B" w:rsidRPr="0011570E">
        <w:rPr>
          <w:rFonts w:ascii="Calibri" w:hAnsi="Calibri" w:cs="Calibri"/>
          <w:sz w:val="22"/>
          <w:szCs w:val="22"/>
          <w:lang w:val="pt-BR"/>
        </w:rPr>
        <w:t xml:space="preserve">, </w:t>
      </w:r>
      <w:hyperlink r:id="rId9" w:history="1">
        <w:r w:rsidRPr="00BF0078">
          <w:rPr>
            <w:rStyle w:val="Hiperlink"/>
            <w:rFonts w:ascii="Calibri" w:hAnsi="Calibri" w:cs="Calibri"/>
            <w:sz w:val="22"/>
            <w:szCs w:val="22"/>
            <w:lang w:val="pt-BR"/>
          </w:rPr>
          <w:t>mestradomdhmpeunitau@gmail.com</w:t>
        </w:r>
      </w:hyperlink>
      <w:r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8311E8" w:rsidRPr="0011570E">
        <w:rPr>
          <w:rFonts w:ascii="Calibri" w:hAnsi="Calibri" w:cs="Calibri"/>
          <w:sz w:val="22"/>
          <w:szCs w:val="22"/>
          <w:lang w:val="pt-BR"/>
        </w:rPr>
        <w:t xml:space="preserve">os documentos para </w:t>
      </w:r>
      <w:r w:rsidR="00C25291" w:rsidRPr="0011570E">
        <w:rPr>
          <w:rFonts w:ascii="Calibri" w:hAnsi="Calibri" w:cs="Calibri"/>
          <w:sz w:val="22"/>
          <w:szCs w:val="22"/>
          <w:lang w:val="pt-BR"/>
        </w:rPr>
        <w:t xml:space="preserve">matrícula </w:t>
      </w:r>
      <w:r w:rsidR="008311E8" w:rsidRPr="0011570E">
        <w:rPr>
          <w:rFonts w:ascii="Calibri" w:hAnsi="Calibri" w:cs="Calibri"/>
          <w:sz w:val="22"/>
          <w:szCs w:val="22"/>
          <w:lang w:val="pt-BR"/>
        </w:rPr>
        <w:t xml:space="preserve">abaixo </w:t>
      </w:r>
      <w:r w:rsidR="00C25291" w:rsidRPr="0011570E">
        <w:rPr>
          <w:rFonts w:ascii="Calibri" w:hAnsi="Calibri" w:cs="Calibri"/>
          <w:sz w:val="22"/>
          <w:szCs w:val="22"/>
          <w:lang w:val="pt-BR"/>
        </w:rPr>
        <w:t>relacionados:</w:t>
      </w:r>
    </w:p>
    <w:p w14:paraId="45D788F4" w14:textId="77777777" w:rsidR="008311E8" w:rsidRPr="0011570E" w:rsidRDefault="008311E8" w:rsidP="00F661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78ADCFC7" w14:textId="77777777" w:rsidR="00C25291" w:rsidRPr="0011570E" w:rsidRDefault="00C25291" w:rsidP="00C2529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>Documentos para matrícula:</w:t>
      </w:r>
    </w:p>
    <w:p w14:paraId="3F090F03" w14:textId="77777777" w:rsidR="00C25291" w:rsidRPr="0011570E" w:rsidRDefault="00C25291" w:rsidP="0018782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Ficha de matrícula </w:t>
      </w:r>
    </w:p>
    <w:p w14:paraId="5991BA88" w14:textId="77777777" w:rsidR="007C4924" w:rsidRPr="0011570E" w:rsidRDefault="00C25291" w:rsidP="00C252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Comprovante de </w:t>
      </w:r>
      <w:r w:rsidR="00C742D1" w:rsidRPr="0011570E">
        <w:rPr>
          <w:rFonts w:ascii="Calibri" w:hAnsi="Calibri" w:cs="Calibri"/>
          <w:sz w:val="22"/>
          <w:szCs w:val="22"/>
          <w:lang w:val="pt-BR"/>
        </w:rPr>
        <w:t>quitação</w:t>
      </w:r>
      <w:r w:rsidR="007C4924" w:rsidRPr="0011570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C742D1" w:rsidRPr="0011570E">
        <w:rPr>
          <w:rFonts w:ascii="Calibri" w:hAnsi="Calibri" w:cs="Calibri"/>
          <w:sz w:val="22"/>
          <w:szCs w:val="22"/>
          <w:lang w:val="pt-BR"/>
        </w:rPr>
        <w:t>d</w:t>
      </w:r>
      <w:r w:rsidR="007C4924" w:rsidRPr="0011570E">
        <w:rPr>
          <w:rFonts w:ascii="Calibri" w:hAnsi="Calibri" w:cs="Calibri"/>
          <w:sz w:val="22"/>
          <w:szCs w:val="22"/>
          <w:lang w:val="pt-BR"/>
        </w:rPr>
        <w:t>a p</w:t>
      </w:r>
      <w:r w:rsidRPr="0011570E">
        <w:rPr>
          <w:rFonts w:ascii="Calibri" w:hAnsi="Calibri" w:cs="Calibri"/>
          <w:sz w:val="22"/>
          <w:szCs w:val="22"/>
          <w:lang w:val="pt-BR"/>
        </w:rPr>
        <w:t>rimeira parcela do investimento (boleto bancário quitado)</w:t>
      </w:r>
    </w:p>
    <w:p w14:paraId="46ADE872" w14:textId="77777777" w:rsidR="007C4924" w:rsidRPr="0011570E" w:rsidRDefault="007C4924" w:rsidP="00F661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18BB2C9E" w14:textId="77777777" w:rsidR="00890D41" w:rsidRDefault="00070EAA" w:rsidP="00890D4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t>A</w:t>
      </w:r>
      <w:r w:rsidR="00890D41" w:rsidRPr="0011570E">
        <w:rPr>
          <w:rFonts w:ascii="Calibri" w:hAnsi="Calibri" w:cs="Calibri"/>
          <w:b/>
          <w:sz w:val="22"/>
          <w:szCs w:val="22"/>
          <w:lang w:val="pt-BR"/>
        </w:rPr>
        <w:t xml:space="preserve"> não </w:t>
      </w:r>
      <w:r w:rsidR="00890D41" w:rsidRPr="0011570E">
        <w:rPr>
          <w:rFonts w:ascii="Calibri" w:hAnsi="Calibri" w:cs="Calibri"/>
          <w:sz w:val="22"/>
          <w:szCs w:val="22"/>
          <w:lang w:val="pt-BR"/>
        </w:rPr>
        <w:t>efetivação da matrícula, nas datas estabelecidas, será considerad</w:t>
      </w:r>
      <w:r>
        <w:rPr>
          <w:rFonts w:ascii="Calibri" w:hAnsi="Calibri" w:cs="Calibri"/>
          <w:sz w:val="22"/>
          <w:szCs w:val="22"/>
          <w:lang w:val="pt-BR"/>
        </w:rPr>
        <w:t xml:space="preserve">a </w:t>
      </w:r>
      <w:r w:rsidR="00890D41" w:rsidRPr="0011570E">
        <w:rPr>
          <w:rFonts w:ascii="Calibri" w:hAnsi="Calibri" w:cs="Calibri"/>
          <w:sz w:val="22"/>
          <w:szCs w:val="22"/>
          <w:lang w:val="pt-BR"/>
        </w:rPr>
        <w:t xml:space="preserve">como desistência e </w:t>
      </w:r>
      <w:r w:rsidR="00890D41" w:rsidRPr="0011570E">
        <w:rPr>
          <w:rFonts w:ascii="Calibri" w:hAnsi="Calibri" w:cs="Calibri"/>
          <w:b/>
          <w:sz w:val="22"/>
          <w:szCs w:val="22"/>
          <w:lang w:val="pt-BR"/>
        </w:rPr>
        <w:t>implicará no cancelamento automático da aceitação do candidato para o Curso</w:t>
      </w:r>
      <w:r w:rsidR="00890D41" w:rsidRPr="0011570E">
        <w:rPr>
          <w:rFonts w:ascii="Calibri" w:hAnsi="Calibri" w:cs="Calibri"/>
          <w:sz w:val="22"/>
          <w:szCs w:val="22"/>
          <w:lang w:val="pt-BR"/>
        </w:rPr>
        <w:t>.</w:t>
      </w:r>
    </w:p>
    <w:p w14:paraId="5FAB5CA6" w14:textId="77777777" w:rsidR="00070EAA" w:rsidRDefault="00070EAA" w:rsidP="00890D4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4C0E2F6F" w14:textId="77777777" w:rsidR="00070EAA" w:rsidRPr="0011570E" w:rsidRDefault="00070EAA" w:rsidP="00890D4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As aulas ministradas nos dias 14, 21 e 28/04 serão repostas.</w:t>
      </w:r>
    </w:p>
    <w:p w14:paraId="573E9B13" w14:textId="77777777" w:rsidR="00890D41" w:rsidRPr="0011570E" w:rsidRDefault="00890D41" w:rsidP="00890D4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17D01B5F" w14:textId="77777777" w:rsidR="00472704" w:rsidRPr="00FC4525" w:rsidRDefault="00472704" w:rsidP="0047270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FC4525">
        <w:rPr>
          <w:rFonts w:ascii="Calibri" w:hAnsi="Calibri" w:cs="Calibri"/>
          <w:sz w:val="22"/>
          <w:szCs w:val="22"/>
          <w:lang w:val="pt-BR"/>
        </w:rPr>
        <w:t>Um exame de proficiência em língua estrangeira (inglês) será exigido ao longo do desenvolvimento do curso, uma vez o candidato aprovado.</w:t>
      </w:r>
    </w:p>
    <w:p w14:paraId="25B6BB78" w14:textId="77777777" w:rsidR="00472704" w:rsidRPr="0011570E" w:rsidRDefault="00472704" w:rsidP="00F661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6E42A7A8" w14:textId="77777777" w:rsidR="007C4924" w:rsidRPr="0011570E" w:rsidRDefault="007C4924" w:rsidP="007C4924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>V – DO INVESTIMENTO</w:t>
      </w:r>
    </w:p>
    <w:p w14:paraId="0E26D9A9" w14:textId="77777777" w:rsidR="007C4924" w:rsidRPr="0011570E" w:rsidRDefault="007C4924" w:rsidP="007C492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0378E52A" w14:textId="77777777" w:rsidR="00F01C1E" w:rsidRPr="00D25BFB" w:rsidRDefault="00DA6FDC" w:rsidP="00DA6FD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t-BR"/>
        </w:rPr>
      </w:pPr>
      <w:r w:rsidRPr="00D25BFB">
        <w:rPr>
          <w:rFonts w:ascii="Calibri" w:hAnsi="Calibri" w:cs="Calibri"/>
          <w:sz w:val="22"/>
          <w:szCs w:val="22"/>
          <w:lang w:val="pt-BR"/>
        </w:rPr>
        <w:lastRenderedPageBreak/>
        <w:t>Tax</w:t>
      </w:r>
      <w:r w:rsidR="000F6370" w:rsidRPr="00D25BFB">
        <w:rPr>
          <w:rFonts w:ascii="Calibri" w:hAnsi="Calibri" w:cs="Calibri"/>
          <w:sz w:val="22"/>
          <w:szCs w:val="22"/>
          <w:lang w:val="pt-BR"/>
        </w:rPr>
        <w:t>a de inscrição para o Processo S</w:t>
      </w:r>
      <w:r w:rsidR="00417A77" w:rsidRPr="00D25BFB">
        <w:rPr>
          <w:rFonts w:ascii="Calibri" w:hAnsi="Calibri" w:cs="Calibri"/>
          <w:sz w:val="22"/>
          <w:szCs w:val="22"/>
          <w:lang w:val="pt-BR"/>
        </w:rPr>
        <w:t>eletivo, no valor de R$150,00 (cento e cinquenta</w:t>
      </w:r>
      <w:r w:rsidRPr="00D25BFB">
        <w:rPr>
          <w:rFonts w:ascii="Calibri" w:hAnsi="Calibri" w:cs="Calibri"/>
          <w:sz w:val="22"/>
          <w:szCs w:val="22"/>
          <w:lang w:val="pt-BR"/>
        </w:rPr>
        <w:t xml:space="preserve"> reais), efetuada p</w:t>
      </w:r>
      <w:r w:rsidR="00417A77" w:rsidRPr="00D25BFB">
        <w:rPr>
          <w:rFonts w:ascii="Calibri" w:hAnsi="Calibri" w:cs="Calibri"/>
          <w:sz w:val="22"/>
          <w:szCs w:val="22"/>
          <w:lang w:val="pt-BR"/>
        </w:rPr>
        <w:t>or meio do boleto bancário</w:t>
      </w:r>
      <w:r w:rsidRPr="00D25BFB">
        <w:rPr>
          <w:rFonts w:ascii="Calibri" w:hAnsi="Calibri" w:cs="Calibri"/>
          <w:sz w:val="22"/>
          <w:szCs w:val="22"/>
          <w:lang w:val="pt-BR"/>
        </w:rPr>
        <w:t>.</w:t>
      </w:r>
    </w:p>
    <w:p w14:paraId="4FFC3BA6" w14:textId="77777777" w:rsidR="00DA6FDC" w:rsidRPr="00D25BFB" w:rsidRDefault="009918B9" w:rsidP="00DA6FD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pt-BR"/>
        </w:rPr>
      </w:pPr>
      <w:r w:rsidRPr="00D25BFB">
        <w:rPr>
          <w:rFonts w:ascii="Calibri" w:hAnsi="Calibri" w:cs="Calibri"/>
          <w:sz w:val="22"/>
          <w:szCs w:val="22"/>
          <w:lang w:val="pt-BR"/>
        </w:rPr>
        <w:t xml:space="preserve">Valor do investimento no curso de </w:t>
      </w:r>
      <w:r w:rsidRPr="00580F0C">
        <w:rPr>
          <w:rFonts w:ascii="Calibri" w:hAnsi="Calibri" w:cs="Calibri"/>
          <w:b/>
          <w:sz w:val="22"/>
          <w:szCs w:val="22"/>
          <w:lang w:val="pt-BR"/>
        </w:rPr>
        <w:t>2</w:t>
      </w:r>
      <w:r w:rsidR="00C95716" w:rsidRPr="00580F0C">
        <w:rPr>
          <w:rFonts w:ascii="Calibri" w:hAnsi="Calibri" w:cs="Calibri"/>
          <w:b/>
          <w:sz w:val="22"/>
          <w:szCs w:val="22"/>
          <w:lang w:val="pt-BR"/>
        </w:rPr>
        <w:t>4</w:t>
      </w:r>
      <w:r w:rsidRPr="00580F0C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806830" w:rsidRPr="00580F0C">
        <w:rPr>
          <w:rFonts w:ascii="Calibri" w:hAnsi="Calibri" w:cs="Calibri"/>
          <w:b/>
          <w:sz w:val="22"/>
          <w:szCs w:val="22"/>
          <w:lang w:val="pt-BR"/>
        </w:rPr>
        <w:t>parcelas</w:t>
      </w:r>
      <w:r w:rsidR="00806830" w:rsidRPr="00D25BFB">
        <w:rPr>
          <w:rFonts w:ascii="Calibri" w:hAnsi="Calibri" w:cs="Calibri"/>
          <w:sz w:val="22"/>
          <w:szCs w:val="22"/>
          <w:lang w:val="pt-BR"/>
        </w:rPr>
        <w:t xml:space="preserve"> de R$ </w:t>
      </w:r>
      <w:r w:rsidR="00806830" w:rsidRPr="00580F0C">
        <w:rPr>
          <w:rFonts w:ascii="Calibri" w:hAnsi="Calibri" w:cs="Calibri"/>
          <w:b/>
          <w:sz w:val="22"/>
          <w:szCs w:val="22"/>
          <w:lang w:val="pt-BR"/>
        </w:rPr>
        <w:t>1.</w:t>
      </w:r>
      <w:r w:rsidR="00C95716" w:rsidRPr="00580F0C">
        <w:rPr>
          <w:rFonts w:ascii="Calibri" w:hAnsi="Calibri" w:cs="Calibri"/>
          <w:b/>
          <w:sz w:val="22"/>
          <w:szCs w:val="22"/>
          <w:lang w:val="pt-BR"/>
        </w:rPr>
        <w:t>3</w:t>
      </w:r>
      <w:r w:rsidRPr="00580F0C">
        <w:rPr>
          <w:rFonts w:ascii="Calibri" w:hAnsi="Calibri" w:cs="Calibri"/>
          <w:b/>
          <w:sz w:val="22"/>
          <w:szCs w:val="22"/>
          <w:lang w:val="pt-BR"/>
        </w:rPr>
        <w:t>00,00</w:t>
      </w:r>
      <w:r w:rsidRPr="00D25BFB">
        <w:rPr>
          <w:rFonts w:ascii="Calibri" w:hAnsi="Calibri" w:cs="Calibri"/>
          <w:sz w:val="22"/>
          <w:szCs w:val="22"/>
          <w:lang w:val="pt-BR"/>
        </w:rPr>
        <w:t xml:space="preserve"> (mil e </w:t>
      </w:r>
      <w:r w:rsidR="00C95716">
        <w:rPr>
          <w:rFonts w:ascii="Calibri" w:hAnsi="Calibri" w:cs="Calibri"/>
          <w:sz w:val="22"/>
          <w:szCs w:val="22"/>
          <w:lang w:val="pt-BR"/>
        </w:rPr>
        <w:t>tre</w:t>
      </w:r>
      <w:r w:rsidR="000F7456" w:rsidRPr="00D25BFB">
        <w:rPr>
          <w:rFonts w:ascii="Calibri" w:hAnsi="Calibri" w:cs="Calibri"/>
          <w:sz w:val="22"/>
          <w:szCs w:val="22"/>
          <w:lang w:val="pt-BR"/>
        </w:rPr>
        <w:t xml:space="preserve">zentos </w:t>
      </w:r>
      <w:r w:rsidRPr="00D25BFB">
        <w:rPr>
          <w:rFonts w:ascii="Calibri" w:hAnsi="Calibri" w:cs="Calibri"/>
          <w:sz w:val="22"/>
          <w:szCs w:val="22"/>
          <w:lang w:val="pt-BR"/>
        </w:rPr>
        <w:t>reais), das quais a primeira a ser paga no ato da matrícula.</w:t>
      </w:r>
    </w:p>
    <w:p w14:paraId="1A891C69" w14:textId="77777777" w:rsidR="00F01C1E" w:rsidRPr="0011570E" w:rsidRDefault="00F01C1E" w:rsidP="00872224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14:paraId="1913981A" w14:textId="77777777" w:rsidR="000A40BB" w:rsidRPr="0011570E" w:rsidRDefault="000A40BB" w:rsidP="000A40BB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>V</w:t>
      </w:r>
      <w:r w:rsidR="00C718F4" w:rsidRPr="0011570E">
        <w:rPr>
          <w:rFonts w:ascii="Calibri" w:hAnsi="Calibri" w:cs="Calibri"/>
          <w:b/>
          <w:bCs/>
          <w:sz w:val="22"/>
          <w:szCs w:val="22"/>
          <w:lang w:val="pt-BR"/>
        </w:rPr>
        <w:t>I</w:t>
      </w: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 xml:space="preserve"> – </w:t>
      </w:r>
      <w:r w:rsidR="00C718F4" w:rsidRPr="0011570E">
        <w:rPr>
          <w:rFonts w:ascii="Calibri" w:hAnsi="Calibri" w:cs="Calibri"/>
          <w:b/>
          <w:bCs/>
          <w:sz w:val="22"/>
          <w:szCs w:val="22"/>
          <w:lang w:val="pt-BR"/>
        </w:rPr>
        <w:t>INFORMAÇÕES</w:t>
      </w:r>
    </w:p>
    <w:p w14:paraId="1FBEDA84" w14:textId="77777777" w:rsidR="00F01C1E" w:rsidRPr="0011570E" w:rsidRDefault="00F01C1E" w:rsidP="00872224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14:paraId="77D1AED9" w14:textId="77777777" w:rsidR="00597FB5" w:rsidRPr="0011570E" w:rsidRDefault="00597FB5" w:rsidP="00597FB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Informações podem ser obtidas:</w:t>
      </w:r>
    </w:p>
    <w:p w14:paraId="057AA65E" w14:textId="3C5E03B2" w:rsidR="00025AA2" w:rsidRPr="00025AA2" w:rsidRDefault="00B41E84" w:rsidP="00C351F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025AA2">
        <w:rPr>
          <w:rFonts w:ascii="Calibri" w:hAnsi="Calibri" w:cs="Calibri"/>
          <w:sz w:val="22"/>
          <w:szCs w:val="22"/>
          <w:lang w:val="pt-BR"/>
        </w:rPr>
        <w:t xml:space="preserve">no site </w:t>
      </w:r>
      <w:hyperlink r:id="rId10" w:history="1">
        <w:r w:rsidR="00025AA2" w:rsidRPr="00025AA2">
          <w:rPr>
            <w:rStyle w:val="Hiperlink"/>
            <w:rFonts w:ascii="Calibri" w:hAnsi="Calibri" w:cs="Calibri"/>
            <w:sz w:val="22"/>
            <w:szCs w:val="22"/>
            <w:lang w:val="pt-BR"/>
          </w:rPr>
          <w:t>https://mpe.unitau.br/</w:t>
        </w:r>
      </w:hyperlink>
      <w:r w:rsidR="00025AA2" w:rsidRPr="00025AA2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025AA2">
        <w:rPr>
          <w:rFonts w:ascii="Calibri" w:hAnsi="Calibri" w:cs="Calibri"/>
          <w:sz w:val="22"/>
          <w:szCs w:val="22"/>
          <w:lang w:val="pt-BR"/>
        </w:rPr>
        <w:t>/</w:t>
      </w:r>
      <w:r w:rsidR="00070EAA" w:rsidRPr="00025AA2">
        <w:rPr>
          <w:rFonts w:ascii="Calibri" w:hAnsi="Calibri" w:cs="Calibri"/>
          <w:sz w:val="22"/>
          <w:szCs w:val="22"/>
          <w:lang w:val="pt-BR"/>
        </w:rPr>
        <w:t xml:space="preserve"> </w:t>
      </w:r>
      <w:hyperlink r:id="rId11" w:history="1">
        <w:r w:rsidR="00025AA2" w:rsidRPr="00430D27">
          <w:rPr>
            <w:rStyle w:val="Hiperlink"/>
            <w:rFonts w:ascii="Calibri" w:hAnsi="Calibri" w:cs="Calibri"/>
            <w:sz w:val="22"/>
            <w:szCs w:val="22"/>
            <w:lang w:val="pt-BR"/>
          </w:rPr>
          <w:t>https://unitau.br/cursos/pos-graduacao/pesquisa-e-pos-graduacao/mestrado-profissional-em-educacao/</w:t>
        </w:r>
      </w:hyperlink>
      <w:r w:rsidR="00025AA2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070EAA" w:rsidRPr="00025AA2">
        <w:rPr>
          <w:rFonts w:ascii="Calibri" w:hAnsi="Calibri" w:cs="Calibri"/>
          <w:sz w:val="22"/>
          <w:szCs w:val="22"/>
          <w:lang w:val="pt-BR"/>
        </w:rPr>
        <w:t xml:space="preserve">ou no e-mail: </w:t>
      </w:r>
      <w:hyperlink r:id="rId12" w:history="1">
        <w:r w:rsidR="00070EAA" w:rsidRPr="00025AA2">
          <w:rPr>
            <w:rStyle w:val="Hiperlink"/>
            <w:rFonts w:ascii="Calibri" w:hAnsi="Calibri" w:cs="Calibri"/>
            <w:sz w:val="22"/>
            <w:szCs w:val="22"/>
            <w:lang w:val="pt-BR"/>
          </w:rPr>
          <w:t>mestradomdhmpeunitau@gmail.com</w:t>
        </w:r>
      </w:hyperlink>
    </w:p>
    <w:p w14:paraId="356B75BE" w14:textId="77777777" w:rsidR="00025AA2" w:rsidRDefault="00025AA2" w:rsidP="00025AA2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</w:p>
    <w:p w14:paraId="70CBCA3C" w14:textId="7B638ED5" w:rsidR="005A51B1" w:rsidRPr="00025AA2" w:rsidRDefault="00143F3E" w:rsidP="00025AA2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025AA2">
        <w:rPr>
          <w:rFonts w:ascii="Calibri" w:hAnsi="Calibri" w:cs="Calibri"/>
          <w:b/>
          <w:bCs/>
          <w:sz w:val="22"/>
          <w:szCs w:val="22"/>
          <w:lang w:val="pt-BR"/>
        </w:rPr>
        <w:t>ANEXO 1 – SOBRE A PROVA ESCRITA</w:t>
      </w:r>
    </w:p>
    <w:p w14:paraId="551A6279" w14:textId="77777777" w:rsidR="00143F3E" w:rsidRPr="0011570E" w:rsidRDefault="00143F3E" w:rsidP="005A51B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70408D67" w14:textId="77777777" w:rsidR="002431A7" w:rsidRPr="0011570E" w:rsidRDefault="002431A7" w:rsidP="000F671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A prova escrita tem caráter eliminatório. Serão convocados par</w:t>
      </w:r>
      <w:r w:rsidR="00B45D12" w:rsidRPr="0011570E">
        <w:rPr>
          <w:rFonts w:ascii="Calibri" w:hAnsi="Calibri" w:cs="Calibri"/>
          <w:sz w:val="22"/>
          <w:szCs w:val="22"/>
          <w:lang w:val="pt-BR"/>
        </w:rPr>
        <w:t>a a etapa seguinte do Processo S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eletivo </w:t>
      </w:r>
      <w:r w:rsidR="005830B7" w:rsidRPr="0011570E">
        <w:rPr>
          <w:rFonts w:ascii="Calibri" w:hAnsi="Calibri" w:cs="Calibri"/>
          <w:sz w:val="22"/>
          <w:szCs w:val="22"/>
          <w:lang w:val="pt-BR"/>
        </w:rPr>
        <w:t xml:space="preserve">um total de 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candidatos </w:t>
      </w:r>
      <w:r w:rsidR="00EE227F" w:rsidRPr="0011570E">
        <w:rPr>
          <w:rFonts w:ascii="Calibri" w:hAnsi="Calibri" w:cs="Calibri"/>
          <w:sz w:val="22"/>
          <w:szCs w:val="22"/>
          <w:lang w:val="pt-BR"/>
        </w:rPr>
        <w:t xml:space="preserve">de 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até </w:t>
      </w:r>
      <w:r w:rsidR="007752B6" w:rsidRPr="0011570E">
        <w:rPr>
          <w:rFonts w:ascii="Calibri" w:hAnsi="Calibri" w:cs="Calibri"/>
          <w:sz w:val="22"/>
          <w:szCs w:val="22"/>
          <w:lang w:val="pt-BR"/>
        </w:rPr>
        <w:t>uma vez e meia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o número de vagas oferecidas</w:t>
      </w:r>
      <w:r w:rsidR="007E4E45" w:rsidRPr="0011570E">
        <w:rPr>
          <w:rFonts w:ascii="Calibri" w:hAnsi="Calibri" w:cs="Calibri"/>
          <w:sz w:val="22"/>
          <w:szCs w:val="22"/>
          <w:lang w:val="pt-BR"/>
        </w:rPr>
        <w:t>,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com base no número de questões acertadas</w:t>
      </w:r>
      <w:r w:rsidR="002222A2" w:rsidRPr="0011570E">
        <w:rPr>
          <w:rFonts w:ascii="Calibri" w:hAnsi="Calibri" w:cs="Calibri"/>
          <w:sz w:val="22"/>
          <w:szCs w:val="22"/>
          <w:lang w:val="pt-BR"/>
        </w:rPr>
        <w:t xml:space="preserve"> na prova</w:t>
      </w:r>
      <w:r w:rsidRPr="0011570E">
        <w:rPr>
          <w:rFonts w:ascii="Calibri" w:hAnsi="Calibri" w:cs="Calibri"/>
          <w:sz w:val="22"/>
          <w:szCs w:val="22"/>
          <w:lang w:val="pt-BR"/>
        </w:rPr>
        <w:t>. Em caso de empate</w:t>
      </w:r>
      <w:r w:rsidR="00E879FB" w:rsidRPr="0011570E">
        <w:rPr>
          <w:rFonts w:ascii="Calibri" w:hAnsi="Calibri" w:cs="Calibri"/>
          <w:sz w:val="22"/>
          <w:szCs w:val="22"/>
          <w:lang w:val="pt-BR"/>
        </w:rPr>
        <w:t xml:space="preserve"> na última colocação para a etapa seguinte</w:t>
      </w:r>
      <w:r w:rsidRPr="0011570E">
        <w:rPr>
          <w:rFonts w:ascii="Calibri" w:hAnsi="Calibri" w:cs="Calibri"/>
          <w:sz w:val="22"/>
          <w:szCs w:val="22"/>
          <w:lang w:val="pt-BR"/>
        </w:rPr>
        <w:t>, todos os candidatos empatados serão convocados.</w:t>
      </w:r>
    </w:p>
    <w:p w14:paraId="777D9343" w14:textId="77777777" w:rsidR="00990217" w:rsidRPr="0011570E" w:rsidRDefault="00990217" w:rsidP="000F671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Será automaticamente eliminado do Processo Seletivo o candidato que obtiver nota zero na prova escrita.</w:t>
      </w:r>
    </w:p>
    <w:p w14:paraId="27877271" w14:textId="77777777" w:rsidR="0068215A" w:rsidRPr="0011570E" w:rsidRDefault="00143F3E" w:rsidP="000F671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A prova consistirá em um conjunto de questões </w:t>
      </w:r>
      <w:r w:rsidR="00AA7111" w:rsidRPr="0011570E">
        <w:rPr>
          <w:rFonts w:ascii="Calibri" w:hAnsi="Calibri" w:cs="Calibri"/>
          <w:sz w:val="22"/>
          <w:szCs w:val="22"/>
          <w:lang w:val="pt-BR"/>
        </w:rPr>
        <w:t xml:space="preserve">abertas e/ou </w:t>
      </w:r>
      <w:r w:rsidRPr="0011570E">
        <w:rPr>
          <w:rFonts w:ascii="Calibri" w:hAnsi="Calibri" w:cs="Calibri"/>
          <w:sz w:val="22"/>
          <w:szCs w:val="22"/>
          <w:lang w:val="pt-BR"/>
        </w:rPr>
        <w:t>de múltipla escolha</w:t>
      </w:r>
      <w:r w:rsidR="0068215A" w:rsidRPr="0011570E">
        <w:rPr>
          <w:rFonts w:ascii="Calibri" w:hAnsi="Calibri" w:cs="Calibri"/>
          <w:sz w:val="22"/>
          <w:szCs w:val="22"/>
          <w:lang w:val="pt-BR"/>
        </w:rPr>
        <w:t>,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versando sobre temas correlatos às linhas de pesquisa do </w:t>
      </w:r>
      <w:r w:rsidR="0068215A" w:rsidRPr="0011570E">
        <w:rPr>
          <w:rFonts w:ascii="Calibri" w:hAnsi="Calibri" w:cs="Calibri"/>
          <w:sz w:val="22"/>
          <w:szCs w:val="22"/>
          <w:lang w:val="pt-BR"/>
        </w:rPr>
        <w:t>Programa de Pós-graduação em</w:t>
      </w:r>
      <w:r w:rsidR="00973CE4" w:rsidRPr="0011570E">
        <w:rPr>
          <w:rFonts w:ascii="Calibri" w:hAnsi="Calibri" w:cs="Calibri"/>
          <w:sz w:val="22"/>
          <w:szCs w:val="22"/>
          <w:lang w:val="pt-BR"/>
        </w:rPr>
        <w:t xml:space="preserve"> educação</w:t>
      </w:r>
      <w:r w:rsidRPr="0011570E">
        <w:rPr>
          <w:rFonts w:ascii="Calibri" w:hAnsi="Calibri" w:cs="Calibri"/>
          <w:sz w:val="22"/>
          <w:szCs w:val="22"/>
          <w:lang w:val="pt-BR"/>
        </w:rPr>
        <w:t>.</w:t>
      </w:r>
    </w:p>
    <w:p w14:paraId="123E31B2" w14:textId="77777777" w:rsidR="002A29A1" w:rsidRPr="00706E19" w:rsidRDefault="002A29A1" w:rsidP="002A29A1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A bibliografia encontra-se a seguir. Os textos indicados </w:t>
      </w:r>
      <w:r w:rsidRPr="0011570E">
        <w:rPr>
          <w:rFonts w:ascii="Calibri" w:hAnsi="Calibri" w:cs="Calibri"/>
          <w:bCs/>
          <w:sz w:val="22"/>
          <w:szCs w:val="22"/>
          <w:lang w:val="pt-BR"/>
        </w:rPr>
        <w:t>como</w:t>
      </w: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 xml:space="preserve"> ARTIGOS </w:t>
      </w:r>
      <w:r w:rsidRPr="0011570E">
        <w:rPr>
          <w:rFonts w:ascii="Calibri" w:hAnsi="Calibri" w:cs="Calibri"/>
          <w:sz w:val="22"/>
          <w:szCs w:val="22"/>
          <w:lang w:val="pt-BR"/>
        </w:rPr>
        <w:t>podem ser obtidos gratuitamente via internet</w:t>
      </w:r>
      <w:r w:rsidR="009918B9" w:rsidRPr="0011570E">
        <w:rPr>
          <w:rFonts w:ascii="Calibri" w:hAnsi="Calibri" w:cs="Calibri"/>
          <w:sz w:val="22"/>
          <w:szCs w:val="22"/>
          <w:lang w:val="pt-BR"/>
        </w:rPr>
        <w:t xml:space="preserve"> no sítio da biblioteca </w:t>
      </w:r>
      <w:r w:rsidR="009918B9" w:rsidRPr="00706E19">
        <w:rPr>
          <w:rFonts w:ascii="Calibri" w:hAnsi="Calibri" w:cs="Calibri"/>
          <w:sz w:val="22"/>
          <w:szCs w:val="22"/>
          <w:lang w:val="pt-BR"/>
        </w:rPr>
        <w:t>SciELO (</w:t>
      </w:r>
      <w:r w:rsidR="009918B9" w:rsidRPr="00706E19">
        <w:rPr>
          <w:rFonts w:ascii="Calibri" w:hAnsi="Calibri"/>
          <w:bCs/>
          <w:sz w:val="22"/>
          <w:szCs w:val="22"/>
          <w:lang w:val="pt-BR"/>
        </w:rPr>
        <w:t>http://www.scielo.br)</w:t>
      </w:r>
      <w:r w:rsidRPr="00706E19">
        <w:rPr>
          <w:rFonts w:ascii="Calibri" w:hAnsi="Calibri" w:cs="Calibri"/>
          <w:sz w:val="22"/>
          <w:szCs w:val="22"/>
          <w:lang w:val="pt-BR"/>
        </w:rPr>
        <w:t>.</w:t>
      </w:r>
      <w:r w:rsidR="00F63BF7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9203A0">
        <w:rPr>
          <w:rFonts w:ascii="Calibri" w:hAnsi="Calibri" w:cs="Calibri"/>
          <w:sz w:val="22"/>
          <w:szCs w:val="22"/>
          <w:lang w:val="pt-BR"/>
        </w:rPr>
        <w:t>Três</w:t>
      </w:r>
      <w:r w:rsidR="00F63BF7">
        <w:rPr>
          <w:rFonts w:ascii="Calibri" w:hAnsi="Calibri" w:cs="Calibri"/>
          <w:sz w:val="22"/>
          <w:szCs w:val="22"/>
          <w:lang w:val="pt-BR"/>
        </w:rPr>
        <w:t xml:space="preserve"> dos</w:t>
      </w:r>
      <w:r w:rsidR="009203A0">
        <w:rPr>
          <w:rFonts w:ascii="Calibri" w:hAnsi="Calibri" w:cs="Calibri"/>
          <w:sz w:val="22"/>
          <w:szCs w:val="22"/>
          <w:lang w:val="pt-BR"/>
        </w:rPr>
        <w:t xml:space="preserve"> quatro</w:t>
      </w:r>
      <w:r w:rsidR="00F63BF7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597349" w:rsidRPr="00597349">
        <w:rPr>
          <w:rFonts w:ascii="Calibri" w:hAnsi="Calibri" w:cs="Calibri"/>
          <w:b/>
          <w:sz w:val="22"/>
          <w:szCs w:val="22"/>
          <w:lang w:val="pt-BR"/>
        </w:rPr>
        <w:t>LIVROS</w:t>
      </w:r>
      <w:r w:rsidR="00F63BF7">
        <w:rPr>
          <w:rFonts w:ascii="Calibri" w:hAnsi="Calibri" w:cs="Calibri"/>
          <w:sz w:val="22"/>
          <w:szCs w:val="22"/>
          <w:lang w:val="pt-BR"/>
        </w:rPr>
        <w:t xml:space="preserve"> indicados também podem ser obtidos gratuitamente via interne</w:t>
      </w:r>
      <w:r w:rsidR="00B815D8">
        <w:rPr>
          <w:rFonts w:ascii="Calibri" w:hAnsi="Calibri" w:cs="Calibri"/>
          <w:sz w:val="22"/>
          <w:szCs w:val="22"/>
          <w:lang w:val="pt-BR"/>
        </w:rPr>
        <w:t>t</w:t>
      </w:r>
      <w:r w:rsidR="00F63BF7">
        <w:rPr>
          <w:rFonts w:ascii="Calibri" w:hAnsi="Calibri" w:cs="Calibri"/>
          <w:sz w:val="22"/>
          <w:szCs w:val="22"/>
          <w:lang w:val="pt-BR"/>
        </w:rPr>
        <w:t>.</w:t>
      </w:r>
    </w:p>
    <w:p w14:paraId="77052891" w14:textId="77777777" w:rsidR="005A51B1" w:rsidRPr="0011570E" w:rsidRDefault="00E62E69" w:rsidP="000F671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pt-BR"/>
        </w:rPr>
      </w:pPr>
      <w:r w:rsidRPr="00706E19">
        <w:rPr>
          <w:rFonts w:ascii="Calibri" w:hAnsi="Calibri" w:cs="Calibri"/>
          <w:sz w:val="22"/>
          <w:szCs w:val="22"/>
          <w:lang w:val="pt-BR"/>
        </w:rPr>
        <w:t>No dia da prova</w:t>
      </w:r>
      <w:r w:rsidR="0068215A" w:rsidRPr="00706E19">
        <w:rPr>
          <w:rFonts w:ascii="Calibri" w:hAnsi="Calibri" w:cs="Calibri"/>
          <w:sz w:val="22"/>
          <w:szCs w:val="22"/>
          <w:lang w:val="pt-BR"/>
        </w:rPr>
        <w:t>,</w:t>
      </w:r>
      <w:r w:rsidRPr="00706E19">
        <w:rPr>
          <w:rFonts w:ascii="Calibri" w:hAnsi="Calibri" w:cs="Calibri"/>
          <w:sz w:val="22"/>
          <w:szCs w:val="22"/>
          <w:lang w:val="pt-BR"/>
        </w:rPr>
        <w:t xml:space="preserve"> o </w:t>
      </w:r>
      <w:r w:rsidR="00711936" w:rsidRPr="00706E19">
        <w:rPr>
          <w:rFonts w:ascii="Calibri" w:hAnsi="Calibri" w:cs="Calibri"/>
          <w:sz w:val="22"/>
          <w:szCs w:val="22"/>
          <w:lang w:val="pt-BR"/>
        </w:rPr>
        <w:t>candidato</w:t>
      </w:r>
      <w:r w:rsidRPr="00706E19">
        <w:rPr>
          <w:rFonts w:ascii="Calibri" w:hAnsi="Calibri" w:cs="Calibri"/>
          <w:sz w:val="22"/>
          <w:szCs w:val="22"/>
          <w:lang w:val="pt-BR"/>
        </w:rPr>
        <w:t xml:space="preserve"> deverá </w:t>
      </w:r>
      <w:r w:rsidR="00EB0199" w:rsidRPr="00706E19">
        <w:rPr>
          <w:rFonts w:ascii="Calibri" w:hAnsi="Calibri" w:cs="Calibri"/>
          <w:sz w:val="22"/>
          <w:szCs w:val="22"/>
          <w:lang w:val="pt-BR"/>
        </w:rPr>
        <w:t>po</w:t>
      </w:r>
      <w:r w:rsidR="00EB0199" w:rsidRPr="0011570E">
        <w:rPr>
          <w:rFonts w:ascii="Calibri" w:hAnsi="Calibri" w:cs="Calibri"/>
          <w:sz w:val="22"/>
          <w:szCs w:val="22"/>
          <w:lang w:val="pt-BR"/>
        </w:rPr>
        <w:t>rtar lápis ou lapiseira, borracha, caneta esferográfica</w:t>
      </w:r>
      <w:r w:rsidR="00310A88" w:rsidRPr="0011570E">
        <w:rPr>
          <w:rFonts w:ascii="Calibri" w:hAnsi="Calibri" w:cs="Calibri"/>
          <w:sz w:val="22"/>
          <w:szCs w:val="22"/>
          <w:lang w:val="pt-BR"/>
        </w:rPr>
        <w:t xml:space="preserve"> com tinta</w:t>
      </w:r>
      <w:r w:rsidR="00EB0199" w:rsidRPr="0011570E">
        <w:rPr>
          <w:rFonts w:ascii="Calibri" w:hAnsi="Calibri" w:cs="Calibri"/>
          <w:sz w:val="22"/>
          <w:szCs w:val="22"/>
          <w:lang w:val="pt-BR"/>
        </w:rPr>
        <w:t xml:space="preserve"> azul ou preta e um </w:t>
      </w:r>
      <w:r w:rsidR="00EB0199" w:rsidRPr="0011570E">
        <w:rPr>
          <w:rFonts w:ascii="Calibri" w:hAnsi="Calibri" w:cs="Calibri"/>
          <w:b/>
          <w:sz w:val="22"/>
          <w:szCs w:val="22"/>
          <w:lang w:val="pt-BR"/>
        </w:rPr>
        <w:t>documento de identidade</w:t>
      </w:r>
      <w:r w:rsidR="00633424" w:rsidRPr="0011570E">
        <w:rPr>
          <w:rFonts w:ascii="Calibri" w:hAnsi="Calibri" w:cs="Calibri"/>
          <w:b/>
          <w:sz w:val="22"/>
          <w:szCs w:val="22"/>
          <w:lang w:val="pt-BR"/>
        </w:rPr>
        <w:t xml:space="preserve"> com foto</w:t>
      </w:r>
      <w:r w:rsidR="00EB0199" w:rsidRPr="0011570E">
        <w:rPr>
          <w:rFonts w:ascii="Calibri" w:hAnsi="Calibri" w:cs="Calibri"/>
          <w:sz w:val="22"/>
          <w:szCs w:val="22"/>
          <w:lang w:val="pt-BR"/>
        </w:rPr>
        <w:t>.</w:t>
      </w:r>
    </w:p>
    <w:p w14:paraId="1BF237A4" w14:textId="77777777" w:rsidR="00E62E69" w:rsidRPr="0011570E" w:rsidRDefault="00E62E69" w:rsidP="000F671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A entrada de candidatos será permitida até antes da sa</w:t>
      </w:r>
      <w:r w:rsidR="00582AA4" w:rsidRPr="0011570E">
        <w:rPr>
          <w:rFonts w:ascii="Calibri" w:hAnsi="Calibri" w:cs="Calibri"/>
          <w:sz w:val="22"/>
          <w:szCs w:val="22"/>
          <w:lang w:val="pt-BR"/>
        </w:rPr>
        <w:t>í</w:t>
      </w:r>
      <w:r w:rsidRPr="0011570E">
        <w:rPr>
          <w:rFonts w:ascii="Calibri" w:hAnsi="Calibri" w:cs="Calibri"/>
          <w:sz w:val="22"/>
          <w:szCs w:val="22"/>
          <w:lang w:val="pt-BR"/>
        </w:rPr>
        <w:t>da do prim</w:t>
      </w:r>
      <w:r w:rsidR="005578D2" w:rsidRPr="0011570E">
        <w:rPr>
          <w:rFonts w:ascii="Calibri" w:hAnsi="Calibri" w:cs="Calibri"/>
          <w:sz w:val="22"/>
          <w:szCs w:val="22"/>
          <w:lang w:val="pt-BR"/>
        </w:rPr>
        <w:t xml:space="preserve">eiro candidato a concluir a prova. A </w:t>
      </w:r>
      <w:r w:rsidRPr="0011570E">
        <w:rPr>
          <w:rFonts w:ascii="Calibri" w:hAnsi="Calibri" w:cs="Calibri"/>
          <w:sz w:val="22"/>
          <w:szCs w:val="22"/>
          <w:lang w:val="pt-BR"/>
        </w:rPr>
        <w:t>permanência</w:t>
      </w:r>
      <w:r w:rsidR="005578D2" w:rsidRPr="0011570E">
        <w:rPr>
          <w:rFonts w:ascii="Calibri" w:hAnsi="Calibri" w:cs="Calibri"/>
          <w:sz w:val="22"/>
          <w:szCs w:val="22"/>
          <w:lang w:val="pt-BR"/>
        </w:rPr>
        <w:t xml:space="preserve"> mínima para a prova é de uma hora.</w:t>
      </w:r>
    </w:p>
    <w:p w14:paraId="364D56E3" w14:textId="77777777" w:rsidR="005A51B1" w:rsidRPr="0011570E" w:rsidRDefault="005A51B1" w:rsidP="005A51B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500B00CE" w14:textId="77777777" w:rsidR="005A51B1" w:rsidRPr="0011570E" w:rsidRDefault="000A3947" w:rsidP="008D2707">
      <w:pPr>
        <w:tabs>
          <w:tab w:val="left" w:pos="215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>Bibliografia:</w:t>
      </w:r>
    </w:p>
    <w:p w14:paraId="512ABD78" w14:textId="77777777" w:rsidR="00597FB5" w:rsidRPr="0011570E" w:rsidRDefault="00597FB5" w:rsidP="000500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6FB38E3D" w14:textId="77777777" w:rsidR="00635E68" w:rsidRPr="0011570E" w:rsidRDefault="00635E68" w:rsidP="00635E68">
      <w:pPr>
        <w:rPr>
          <w:rFonts w:ascii="Calibri" w:hAnsi="Calibri"/>
          <w:b/>
          <w:bCs/>
          <w:sz w:val="22"/>
          <w:szCs w:val="22"/>
          <w:u w:val="single"/>
          <w:lang w:val="pt-BR"/>
        </w:rPr>
      </w:pPr>
      <w:bookmarkStart w:id="4" w:name="OLE_LINK1"/>
      <w:bookmarkStart w:id="5" w:name="OLE_LINK2"/>
      <w:bookmarkStart w:id="6" w:name="OLE_LINK3"/>
      <w:r w:rsidRPr="0011570E">
        <w:rPr>
          <w:rFonts w:ascii="Calibri" w:hAnsi="Calibri"/>
          <w:b/>
          <w:bCs/>
          <w:sz w:val="22"/>
          <w:szCs w:val="22"/>
          <w:u w:val="single"/>
          <w:lang w:val="pt-BR"/>
        </w:rPr>
        <w:t>LIVROS</w:t>
      </w:r>
    </w:p>
    <w:p w14:paraId="5664BEB5" w14:textId="77777777" w:rsidR="00635E68" w:rsidRPr="0011570E" w:rsidRDefault="00635E68" w:rsidP="00635E68">
      <w:pPr>
        <w:rPr>
          <w:rFonts w:ascii="Calibri" w:hAnsi="Calibri"/>
          <w:bCs/>
          <w:sz w:val="22"/>
          <w:szCs w:val="22"/>
          <w:lang w:val="pt-BR"/>
        </w:rPr>
      </w:pPr>
    </w:p>
    <w:p w14:paraId="71F50C07" w14:textId="77777777" w:rsidR="00A917A7" w:rsidRDefault="00A917A7" w:rsidP="00A917A7">
      <w:pPr>
        <w:rPr>
          <w:rFonts w:ascii="Calibri" w:hAnsi="Calibri"/>
          <w:bCs/>
          <w:sz w:val="22"/>
          <w:szCs w:val="22"/>
          <w:lang w:val="pt-BR"/>
        </w:rPr>
      </w:pPr>
      <w:r>
        <w:rPr>
          <w:rFonts w:ascii="Calibri" w:hAnsi="Calibri"/>
          <w:bCs/>
          <w:sz w:val="22"/>
          <w:szCs w:val="22"/>
          <w:lang w:val="pt-BR"/>
        </w:rPr>
        <w:t xml:space="preserve">ABRUCIO, F. L. (org.). </w:t>
      </w:r>
      <w:r w:rsidRPr="00A917A7">
        <w:rPr>
          <w:rFonts w:ascii="Calibri" w:hAnsi="Calibri"/>
          <w:b/>
          <w:bCs/>
          <w:sz w:val="22"/>
          <w:szCs w:val="22"/>
          <w:lang w:val="pt-BR"/>
        </w:rPr>
        <w:t>Formação de professores no Brasil</w:t>
      </w:r>
      <w:r w:rsidRPr="00A917A7">
        <w:rPr>
          <w:rFonts w:ascii="Calibri" w:hAnsi="Calibri"/>
          <w:bCs/>
          <w:sz w:val="22"/>
          <w:szCs w:val="22"/>
          <w:lang w:val="pt-BR"/>
        </w:rPr>
        <w:t>: diagnóstico, agenda de</w:t>
      </w:r>
      <w:r>
        <w:rPr>
          <w:rFonts w:ascii="Calibri" w:hAnsi="Calibri"/>
          <w:bCs/>
          <w:sz w:val="22"/>
          <w:szCs w:val="22"/>
          <w:lang w:val="pt-BR"/>
        </w:rPr>
        <w:t xml:space="preserve"> </w:t>
      </w:r>
      <w:r w:rsidRPr="00A917A7">
        <w:rPr>
          <w:rFonts w:ascii="Calibri" w:hAnsi="Calibri"/>
          <w:bCs/>
          <w:sz w:val="22"/>
          <w:szCs w:val="22"/>
          <w:lang w:val="pt-BR"/>
        </w:rPr>
        <w:t>políticas e estratégias para a mudança</w:t>
      </w:r>
      <w:r>
        <w:rPr>
          <w:rFonts w:ascii="Calibri" w:hAnsi="Calibri"/>
          <w:bCs/>
          <w:sz w:val="22"/>
          <w:szCs w:val="22"/>
          <w:lang w:val="pt-BR"/>
        </w:rPr>
        <w:t>. São Paulo</w:t>
      </w:r>
      <w:r w:rsidRPr="00A917A7">
        <w:rPr>
          <w:rFonts w:ascii="Calibri" w:hAnsi="Calibri"/>
          <w:bCs/>
          <w:sz w:val="22"/>
          <w:szCs w:val="22"/>
          <w:lang w:val="pt-BR"/>
        </w:rPr>
        <w:t>: Moderna, 2016.</w:t>
      </w:r>
      <w:r w:rsidR="00DA0130">
        <w:rPr>
          <w:rFonts w:ascii="Calibri" w:hAnsi="Calibri"/>
          <w:bCs/>
          <w:sz w:val="22"/>
          <w:szCs w:val="22"/>
          <w:lang w:val="pt-BR"/>
        </w:rPr>
        <w:t xml:space="preserve"> Disponível em:</w:t>
      </w:r>
    </w:p>
    <w:p w14:paraId="60DB666C" w14:textId="77777777" w:rsidR="00A917A7" w:rsidRDefault="00DA0130" w:rsidP="00635E68">
      <w:pPr>
        <w:rPr>
          <w:rFonts w:ascii="Calibri" w:hAnsi="Calibri"/>
          <w:bCs/>
          <w:sz w:val="22"/>
          <w:szCs w:val="22"/>
          <w:lang w:val="pt-BR"/>
        </w:rPr>
      </w:pPr>
      <w:r>
        <w:rPr>
          <w:rFonts w:ascii="Calibri" w:hAnsi="Calibri"/>
          <w:bCs/>
          <w:sz w:val="22"/>
          <w:szCs w:val="22"/>
          <w:lang w:val="pt-BR"/>
        </w:rPr>
        <w:t>&lt;</w:t>
      </w:r>
      <w:r w:rsidRPr="00DA0130">
        <w:rPr>
          <w:rFonts w:ascii="Calibri" w:hAnsi="Calibri"/>
          <w:bCs/>
          <w:sz w:val="22"/>
          <w:szCs w:val="22"/>
          <w:lang w:val="pt-BR"/>
        </w:rPr>
        <w:t>http://www2.institutopeninsula.org.br/docs/default-source/publicacoes-ip/livro_abruccio.pdf?sfvrsn=8507d48f_2</w:t>
      </w:r>
      <w:r>
        <w:rPr>
          <w:rFonts w:ascii="Calibri" w:hAnsi="Calibri"/>
          <w:bCs/>
          <w:sz w:val="22"/>
          <w:szCs w:val="22"/>
          <w:lang w:val="pt-BR"/>
        </w:rPr>
        <w:t>&gt;</w:t>
      </w:r>
    </w:p>
    <w:p w14:paraId="5BF51D11" w14:textId="77777777" w:rsidR="00DA0130" w:rsidRDefault="00DA0130" w:rsidP="00EA1D8C">
      <w:pPr>
        <w:rPr>
          <w:rFonts w:ascii="Calibri" w:hAnsi="Calibri"/>
          <w:bCs/>
          <w:sz w:val="22"/>
          <w:szCs w:val="22"/>
          <w:lang w:val="pt-BR"/>
        </w:rPr>
      </w:pPr>
    </w:p>
    <w:p w14:paraId="6568FB3A" w14:textId="77777777" w:rsidR="00EA45CC" w:rsidRDefault="00A917A7" w:rsidP="00EA1D8C">
      <w:pPr>
        <w:rPr>
          <w:rFonts w:ascii="Calibri" w:hAnsi="Calibri"/>
          <w:bCs/>
          <w:sz w:val="22"/>
          <w:szCs w:val="22"/>
          <w:lang w:val="pt-BR"/>
        </w:rPr>
      </w:pPr>
      <w:r w:rsidRPr="00A917A7">
        <w:rPr>
          <w:rFonts w:ascii="Calibri" w:hAnsi="Calibri"/>
          <w:bCs/>
          <w:sz w:val="22"/>
          <w:szCs w:val="22"/>
          <w:lang w:val="pt-BR"/>
        </w:rPr>
        <w:t>GATTI,</w:t>
      </w:r>
      <w:r>
        <w:rPr>
          <w:rFonts w:ascii="Calibri" w:hAnsi="Calibri"/>
          <w:bCs/>
          <w:sz w:val="22"/>
          <w:szCs w:val="22"/>
          <w:lang w:val="pt-BR"/>
        </w:rPr>
        <w:t xml:space="preserve"> B. A.; BARRETO, E. S. S.; ANDRÉ, M. E. D. A.; ALMEIDA, P. C. A. </w:t>
      </w:r>
      <w:r w:rsidRPr="00A917A7">
        <w:rPr>
          <w:rFonts w:ascii="Calibri" w:hAnsi="Calibri"/>
          <w:b/>
          <w:bCs/>
          <w:sz w:val="22"/>
          <w:szCs w:val="22"/>
          <w:lang w:val="pt-BR"/>
        </w:rPr>
        <w:t>Professores do Brasil</w:t>
      </w:r>
      <w:r>
        <w:rPr>
          <w:rFonts w:ascii="Calibri" w:hAnsi="Calibri"/>
          <w:bCs/>
          <w:sz w:val="22"/>
          <w:szCs w:val="22"/>
          <w:lang w:val="pt-BR"/>
        </w:rPr>
        <w:t xml:space="preserve">: novos cenários de formação. </w:t>
      </w:r>
      <w:r w:rsidRPr="00A917A7">
        <w:rPr>
          <w:rFonts w:ascii="Calibri" w:hAnsi="Calibri"/>
          <w:bCs/>
          <w:sz w:val="22"/>
          <w:szCs w:val="22"/>
          <w:lang w:val="pt-BR"/>
        </w:rPr>
        <w:t>Brasília: UNESCO, 2019.</w:t>
      </w:r>
      <w:r>
        <w:rPr>
          <w:rFonts w:ascii="Calibri" w:hAnsi="Calibri"/>
          <w:bCs/>
          <w:sz w:val="22"/>
          <w:szCs w:val="22"/>
          <w:lang w:val="pt-BR"/>
        </w:rPr>
        <w:t xml:space="preserve"> </w:t>
      </w:r>
      <w:r w:rsidR="00EA45CC">
        <w:rPr>
          <w:rFonts w:ascii="Calibri" w:hAnsi="Calibri"/>
          <w:bCs/>
          <w:sz w:val="22"/>
          <w:szCs w:val="22"/>
          <w:lang w:val="pt-BR"/>
        </w:rPr>
        <w:t>Disponível em</w:t>
      </w:r>
      <w:r>
        <w:rPr>
          <w:rFonts w:ascii="Calibri" w:hAnsi="Calibri"/>
          <w:bCs/>
          <w:sz w:val="22"/>
          <w:szCs w:val="22"/>
          <w:lang w:val="pt-BR"/>
        </w:rPr>
        <w:t>:</w:t>
      </w:r>
    </w:p>
    <w:p w14:paraId="077AC90C" w14:textId="77777777" w:rsidR="00EA1D8C" w:rsidRDefault="00A917A7" w:rsidP="00EA1D8C">
      <w:pPr>
        <w:rPr>
          <w:rFonts w:ascii="Calibri" w:hAnsi="Calibri"/>
          <w:bCs/>
          <w:sz w:val="22"/>
          <w:szCs w:val="22"/>
          <w:lang w:val="pt-BR"/>
        </w:rPr>
      </w:pPr>
      <w:r>
        <w:rPr>
          <w:rFonts w:ascii="Calibri" w:hAnsi="Calibri"/>
          <w:bCs/>
          <w:sz w:val="22"/>
          <w:szCs w:val="22"/>
          <w:lang w:val="pt-BR"/>
        </w:rPr>
        <w:t>&lt;</w:t>
      </w:r>
      <w:r w:rsidR="00EA1D8C" w:rsidRPr="00EA1D8C">
        <w:rPr>
          <w:rFonts w:ascii="Calibri" w:hAnsi="Calibri"/>
          <w:bCs/>
          <w:sz w:val="22"/>
          <w:szCs w:val="22"/>
          <w:lang w:val="pt-BR"/>
        </w:rPr>
        <w:t>https://unesdoc.unesco.org/ark:/48223/pf0000367919?posInSet=4&amp;queryId=e3e861e9-2e36-4ec8-95fb-1fd97035ad22</w:t>
      </w:r>
      <w:r>
        <w:rPr>
          <w:rFonts w:ascii="Calibri" w:hAnsi="Calibri"/>
          <w:bCs/>
          <w:sz w:val="22"/>
          <w:szCs w:val="22"/>
          <w:lang w:val="pt-BR"/>
        </w:rPr>
        <w:t>&gt;</w:t>
      </w:r>
    </w:p>
    <w:p w14:paraId="0C7F9732" w14:textId="77777777" w:rsidR="00EA1D8C" w:rsidRDefault="00EA1D8C" w:rsidP="00635E68">
      <w:pPr>
        <w:rPr>
          <w:rFonts w:ascii="Calibri" w:hAnsi="Calibri"/>
          <w:bCs/>
          <w:sz w:val="22"/>
          <w:szCs w:val="22"/>
          <w:lang w:val="pt-BR"/>
        </w:rPr>
      </w:pPr>
    </w:p>
    <w:p w14:paraId="15D817BB" w14:textId="77777777" w:rsidR="00875709" w:rsidRDefault="00875709" w:rsidP="00875709">
      <w:pPr>
        <w:jc w:val="both"/>
        <w:rPr>
          <w:rFonts w:ascii="Calibri" w:hAnsi="Calibri"/>
          <w:bCs/>
          <w:sz w:val="22"/>
          <w:szCs w:val="22"/>
          <w:lang w:val="pt-BR"/>
        </w:rPr>
      </w:pPr>
      <w:r w:rsidRPr="00861CA8">
        <w:rPr>
          <w:rFonts w:ascii="Calibri" w:hAnsi="Calibri"/>
          <w:bCs/>
          <w:sz w:val="22"/>
          <w:szCs w:val="22"/>
          <w:lang w:val="pt-BR"/>
        </w:rPr>
        <w:t>ROPOLI</w:t>
      </w:r>
      <w:r>
        <w:rPr>
          <w:rFonts w:ascii="Calibri" w:hAnsi="Calibri"/>
          <w:bCs/>
          <w:sz w:val="22"/>
          <w:szCs w:val="22"/>
          <w:lang w:val="pt-BR"/>
        </w:rPr>
        <w:t xml:space="preserve">, E. A.; </w:t>
      </w:r>
      <w:r w:rsidRPr="00861CA8">
        <w:rPr>
          <w:rFonts w:ascii="Calibri" w:hAnsi="Calibri"/>
          <w:bCs/>
          <w:sz w:val="22"/>
          <w:szCs w:val="22"/>
          <w:lang w:val="pt-BR"/>
        </w:rPr>
        <w:t>MANTOAN</w:t>
      </w:r>
      <w:r>
        <w:rPr>
          <w:rFonts w:ascii="Calibri" w:hAnsi="Calibri"/>
          <w:bCs/>
          <w:sz w:val="22"/>
          <w:szCs w:val="22"/>
          <w:lang w:val="pt-BR"/>
        </w:rPr>
        <w:t xml:space="preserve">, M. T. E.; </w:t>
      </w:r>
      <w:r w:rsidRPr="00861CA8">
        <w:rPr>
          <w:rFonts w:ascii="Calibri" w:hAnsi="Calibri"/>
          <w:bCs/>
          <w:sz w:val="22"/>
          <w:szCs w:val="22"/>
          <w:lang w:val="pt-BR"/>
        </w:rPr>
        <w:t>SANTOS</w:t>
      </w:r>
      <w:r>
        <w:rPr>
          <w:rFonts w:ascii="Calibri" w:hAnsi="Calibri"/>
          <w:bCs/>
          <w:sz w:val="22"/>
          <w:szCs w:val="22"/>
          <w:lang w:val="pt-BR"/>
        </w:rPr>
        <w:t xml:space="preserve">, M. T. C. T.; </w:t>
      </w:r>
      <w:r w:rsidRPr="00861CA8">
        <w:rPr>
          <w:rFonts w:ascii="Calibri" w:hAnsi="Calibri"/>
          <w:bCs/>
          <w:sz w:val="22"/>
          <w:szCs w:val="22"/>
          <w:lang w:val="pt-BR"/>
        </w:rPr>
        <w:t>MACHADO</w:t>
      </w:r>
      <w:r>
        <w:rPr>
          <w:rFonts w:ascii="Calibri" w:hAnsi="Calibri"/>
          <w:bCs/>
          <w:sz w:val="22"/>
          <w:szCs w:val="22"/>
          <w:lang w:val="pt-BR"/>
        </w:rPr>
        <w:t xml:space="preserve">, R. </w:t>
      </w:r>
      <w:r w:rsidRPr="00875709">
        <w:rPr>
          <w:rFonts w:ascii="Calibri" w:hAnsi="Calibri"/>
          <w:b/>
          <w:bCs/>
          <w:sz w:val="22"/>
          <w:szCs w:val="22"/>
          <w:lang w:val="pt-BR"/>
        </w:rPr>
        <w:t>A Escola Comum Inclusiva</w:t>
      </w:r>
      <w:r>
        <w:rPr>
          <w:rFonts w:ascii="Calibri" w:hAnsi="Calibri"/>
          <w:bCs/>
          <w:sz w:val="22"/>
          <w:szCs w:val="22"/>
          <w:lang w:val="pt-BR"/>
        </w:rPr>
        <w:t xml:space="preserve">. Brasília: Ministério da Educação/Universidade Federal do Ceará, 2010. v. 1 (Coleção </w:t>
      </w:r>
      <w:r w:rsidRPr="007865B1">
        <w:rPr>
          <w:rFonts w:ascii="Calibri" w:hAnsi="Calibri"/>
          <w:bCs/>
          <w:sz w:val="22"/>
          <w:szCs w:val="22"/>
          <w:lang w:val="pt-BR"/>
        </w:rPr>
        <w:t xml:space="preserve">A Educação Especial na </w:t>
      </w:r>
      <w:r>
        <w:rPr>
          <w:rFonts w:ascii="Calibri" w:hAnsi="Calibri"/>
          <w:bCs/>
          <w:sz w:val="22"/>
          <w:szCs w:val="22"/>
          <w:lang w:val="pt-BR"/>
        </w:rPr>
        <w:t>Perspectiva da Inclusão Escolar). Disponível em:</w:t>
      </w:r>
    </w:p>
    <w:p w14:paraId="1E132E1D" w14:textId="77777777" w:rsidR="00875709" w:rsidRDefault="00875709" w:rsidP="00875709">
      <w:pPr>
        <w:jc w:val="both"/>
        <w:rPr>
          <w:rFonts w:ascii="Calibri" w:hAnsi="Calibri"/>
          <w:bCs/>
          <w:sz w:val="22"/>
          <w:szCs w:val="22"/>
          <w:lang w:val="pt-BR"/>
        </w:rPr>
      </w:pPr>
      <w:r>
        <w:rPr>
          <w:rFonts w:ascii="Calibri" w:hAnsi="Calibri"/>
          <w:bCs/>
          <w:sz w:val="22"/>
          <w:szCs w:val="22"/>
          <w:lang w:val="pt-BR"/>
        </w:rPr>
        <w:t>&lt;</w:t>
      </w:r>
      <w:r w:rsidRPr="00875709">
        <w:rPr>
          <w:rFonts w:ascii="Calibri" w:hAnsi="Calibri"/>
          <w:bCs/>
          <w:sz w:val="22"/>
          <w:szCs w:val="22"/>
          <w:lang w:val="pt-BR"/>
        </w:rPr>
        <w:t>http://emiliofigueira.com/colecao-gratuita-a-educacao-especial-na-perspectiva-da-inclusao-escolar/</w:t>
      </w:r>
      <w:r>
        <w:rPr>
          <w:rFonts w:ascii="Calibri" w:hAnsi="Calibri"/>
          <w:bCs/>
          <w:sz w:val="22"/>
          <w:szCs w:val="22"/>
          <w:lang w:val="pt-BR"/>
        </w:rPr>
        <w:t>&gt;</w:t>
      </w:r>
    </w:p>
    <w:p w14:paraId="60DCC575" w14:textId="77777777" w:rsidR="00875709" w:rsidRPr="0011570E" w:rsidRDefault="00875709" w:rsidP="00635E68">
      <w:pPr>
        <w:rPr>
          <w:rFonts w:ascii="Calibri" w:hAnsi="Calibri"/>
          <w:bCs/>
          <w:sz w:val="22"/>
          <w:szCs w:val="22"/>
          <w:lang w:val="pt-BR"/>
        </w:rPr>
      </w:pPr>
    </w:p>
    <w:p w14:paraId="108FF8D1" w14:textId="77777777" w:rsidR="006927FD" w:rsidRPr="0011570E" w:rsidRDefault="006927FD" w:rsidP="006927FD">
      <w:pPr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lastRenderedPageBreak/>
        <w:t>SMITH, D</w:t>
      </w:r>
      <w:r w:rsidR="00FC72C0" w:rsidRPr="0011570E">
        <w:rPr>
          <w:rFonts w:ascii="Calibri" w:hAnsi="Calibri" w:cs="Calibri"/>
          <w:sz w:val="22"/>
          <w:szCs w:val="22"/>
          <w:lang w:val="pt-BR"/>
        </w:rPr>
        <w:t>.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D. </w:t>
      </w:r>
      <w:r w:rsidRPr="0011570E">
        <w:rPr>
          <w:rFonts w:ascii="Calibri" w:hAnsi="Calibri" w:cs="Calibri"/>
          <w:b/>
          <w:sz w:val="22"/>
          <w:szCs w:val="22"/>
          <w:lang w:val="pt-BR"/>
        </w:rPr>
        <w:t>Introdução à Educação Especial</w:t>
      </w:r>
      <w:r w:rsidRPr="0011570E">
        <w:rPr>
          <w:rFonts w:ascii="Calibri" w:hAnsi="Calibri" w:cs="Calibri"/>
          <w:sz w:val="22"/>
          <w:szCs w:val="22"/>
          <w:lang w:val="pt-BR"/>
        </w:rPr>
        <w:t xml:space="preserve"> – ensinar em tempo de inclusão. Porto Alegre: Artmed, 2008.</w:t>
      </w:r>
    </w:p>
    <w:p w14:paraId="7E491F32" w14:textId="77777777" w:rsidR="00861CA8" w:rsidRDefault="00861CA8" w:rsidP="00635E68">
      <w:pPr>
        <w:jc w:val="both"/>
        <w:rPr>
          <w:rFonts w:ascii="Calibri" w:hAnsi="Calibri"/>
          <w:bCs/>
          <w:sz w:val="22"/>
          <w:szCs w:val="22"/>
          <w:lang w:val="pt-BR"/>
        </w:rPr>
      </w:pPr>
    </w:p>
    <w:p w14:paraId="563EC6FC" w14:textId="77777777" w:rsidR="00635E68" w:rsidRPr="0011570E" w:rsidRDefault="00635E68" w:rsidP="00635E68">
      <w:pPr>
        <w:rPr>
          <w:rFonts w:ascii="Calibri" w:hAnsi="Calibri"/>
          <w:b/>
          <w:bCs/>
          <w:sz w:val="22"/>
          <w:szCs w:val="22"/>
          <w:u w:val="single"/>
          <w:lang w:val="pt-BR"/>
        </w:rPr>
      </w:pPr>
      <w:r w:rsidRPr="0011570E">
        <w:rPr>
          <w:rFonts w:ascii="Calibri" w:hAnsi="Calibri"/>
          <w:b/>
          <w:bCs/>
          <w:sz w:val="22"/>
          <w:szCs w:val="22"/>
          <w:u w:val="single"/>
          <w:lang w:val="pt-BR"/>
        </w:rPr>
        <w:t>ARTIGOS</w:t>
      </w:r>
    </w:p>
    <w:bookmarkEnd w:id="4"/>
    <w:bookmarkEnd w:id="5"/>
    <w:bookmarkEnd w:id="6"/>
    <w:p w14:paraId="41649B45" w14:textId="77777777" w:rsidR="00635E68" w:rsidRDefault="00635E68" w:rsidP="00635E68">
      <w:pPr>
        <w:rPr>
          <w:rFonts w:ascii="Calibri" w:hAnsi="Calibri"/>
          <w:bCs/>
          <w:sz w:val="22"/>
          <w:szCs w:val="22"/>
          <w:lang w:val="pt-BR"/>
        </w:rPr>
      </w:pPr>
    </w:p>
    <w:p w14:paraId="4BA58B38" w14:textId="77777777" w:rsidR="00067D3F" w:rsidRPr="0011570E" w:rsidRDefault="00067D3F" w:rsidP="00067D3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BARRETO, E. S. S. Políticas de formação docente para a educação básica no Brasil: embates contemporâneos. Revista Brasileira de Educação, v. 20, n. 62, 679-702, jul.-set. 2015.</w:t>
      </w:r>
    </w:p>
    <w:p w14:paraId="28DAC56D" w14:textId="77777777" w:rsidR="00067D3F" w:rsidRPr="0011570E" w:rsidRDefault="00067D3F" w:rsidP="00067D3F">
      <w:pPr>
        <w:autoSpaceDE w:val="0"/>
        <w:autoSpaceDN w:val="0"/>
        <w:adjustRightInd w:val="0"/>
        <w:ind w:right="-716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Disponível em: &lt;http://www.scielo.br/pdf/rbedu/v20n62/1413-2478-rbedu-20-62-0679.pdf&gt;</w:t>
      </w:r>
    </w:p>
    <w:p w14:paraId="6BD4B785" w14:textId="77777777" w:rsidR="00067D3F" w:rsidRPr="0011570E" w:rsidRDefault="00067D3F" w:rsidP="00067D3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</w:p>
    <w:p w14:paraId="5A9149BF" w14:textId="77777777" w:rsidR="00067D3F" w:rsidRPr="0011570E" w:rsidRDefault="00067D3F" w:rsidP="00067D3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DOURADO, L. F. </w:t>
      </w:r>
      <w:r w:rsidRPr="0011570E">
        <w:rPr>
          <w:rFonts w:ascii="Calibri" w:hAnsi="Calibri" w:cs="Calibri"/>
          <w:bCs/>
          <w:sz w:val="22"/>
          <w:szCs w:val="22"/>
          <w:lang w:val="pt-BR"/>
        </w:rPr>
        <w:t xml:space="preserve">Diretrizes Curriculares Nacionais para a formação inicial e continuada dos profissionais do magistério da educação básica: concepções e desafios. </w:t>
      </w: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>Educação e Sociedade</w:t>
      </w:r>
      <w:r w:rsidRPr="0011570E">
        <w:rPr>
          <w:rFonts w:ascii="Calibri" w:hAnsi="Calibri" w:cs="Calibri"/>
          <w:bCs/>
          <w:sz w:val="22"/>
          <w:szCs w:val="22"/>
          <w:lang w:val="pt-BR"/>
        </w:rPr>
        <w:t>, Campinas, v. 36, n. 131, p. 299-324, abr.-jun., 2015.</w:t>
      </w:r>
    </w:p>
    <w:p w14:paraId="12C71BE7" w14:textId="77777777" w:rsidR="00067D3F" w:rsidRPr="0011570E" w:rsidRDefault="00067D3F" w:rsidP="00067D3F">
      <w:pPr>
        <w:autoSpaceDE w:val="0"/>
        <w:autoSpaceDN w:val="0"/>
        <w:adjustRightInd w:val="0"/>
        <w:ind w:right="-149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Disponível em: &lt;http://www.scielo.br/pdf/es/v36n131/1678-4626-es-36-131-00299.pdf&gt;</w:t>
      </w:r>
    </w:p>
    <w:p w14:paraId="7B861587" w14:textId="77777777" w:rsidR="00937C76" w:rsidRDefault="00937C76" w:rsidP="00635E68">
      <w:pPr>
        <w:rPr>
          <w:rFonts w:ascii="Calibri" w:hAnsi="Calibri"/>
          <w:bCs/>
          <w:sz w:val="22"/>
          <w:szCs w:val="22"/>
          <w:lang w:val="pt-BR"/>
        </w:rPr>
      </w:pPr>
    </w:p>
    <w:p w14:paraId="61F4C71D" w14:textId="77777777" w:rsidR="00067D3F" w:rsidRPr="0011570E" w:rsidRDefault="00067D3F" w:rsidP="00067D3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GARCIA, R. M. C. Política de educação especial na perspectiva inclusiva e a formação docente no Brasil. </w:t>
      </w:r>
      <w:r w:rsidRPr="0011570E">
        <w:rPr>
          <w:rFonts w:ascii="Calibri" w:hAnsi="Calibri" w:cs="Calibri"/>
          <w:b/>
          <w:sz w:val="22"/>
          <w:szCs w:val="22"/>
          <w:lang w:val="pt-BR"/>
        </w:rPr>
        <w:t>Revista Brasileira de Educação</w:t>
      </w:r>
      <w:r w:rsidRPr="0011570E">
        <w:rPr>
          <w:rFonts w:ascii="Calibri" w:hAnsi="Calibri" w:cs="Calibri"/>
          <w:sz w:val="22"/>
          <w:szCs w:val="22"/>
          <w:lang w:val="pt-BR"/>
        </w:rPr>
        <w:t>, v. 18 n. 52, p. 101-122, jan.-mar. 2013</w:t>
      </w:r>
    </w:p>
    <w:p w14:paraId="0687931B" w14:textId="77777777" w:rsidR="00067D3F" w:rsidRPr="0011570E" w:rsidRDefault="00067D3F" w:rsidP="00067D3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Disponível em: &lt;http://www.scielo.br/pdf/rbedu/v18n52/07.pdf&gt;</w:t>
      </w:r>
    </w:p>
    <w:p w14:paraId="1A23380C" w14:textId="77777777" w:rsidR="00937C76" w:rsidRDefault="00937C76" w:rsidP="00635E68">
      <w:pPr>
        <w:rPr>
          <w:rFonts w:ascii="Calibri" w:hAnsi="Calibri"/>
          <w:bCs/>
          <w:sz w:val="22"/>
          <w:szCs w:val="22"/>
          <w:lang w:val="pt-BR"/>
        </w:rPr>
      </w:pPr>
    </w:p>
    <w:p w14:paraId="5429D18A" w14:textId="77777777" w:rsidR="00A15A58" w:rsidRPr="00937C76" w:rsidRDefault="00A15A58" w:rsidP="00A15A58">
      <w:pPr>
        <w:rPr>
          <w:rFonts w:ascii="Calibri" w:hAnsi="Calibri"/>
          <w:bCs/>
          <w:sz w:val="22"/>
          <w:szCs w:val="22"/>
          <w:lang w:val="pt-BR"/>
        </w:rPr>
      </w:pPr>
      <w:r>
        <w:rPr>
          <w:rFonts w:ascii="Calibri" w:hAnsi="Calibri"/>
          <w:bCs/>
          <w:sz w:val="22"/>
          <w:szCs w:val="22"/>
          <w:lang w:val="pt-BR"/>
        </w:rPr>
        <w:t>GATTI, B.A. F</w:t>
      </w:r>
      <w:r w:rsidRPr="00937C76">
        <w:rPr>
          <w:rFonts w:ascii="Calibri" w:hAnsi="Calibri"/>
          <w:bCs/>
          <w:sz w:val="22"/>
          <w:szCs w:val="22"/>
          <w:lang w:val="pt-BR"/>
        </w:rPr>
        <w:t>ormação inicial de professores para a educação básica: pesquisas e políticas educacionais</w:t>
      </w:r>
      <w:r>
        <w:rPr>
          <w:rFonts w:ascii="Calibri" w:hAnsi="Calibri"/>
          <w:bCs/>
          <w:sz w:val="22"/>
          <w:szCs w:val="22"/>
          <w:lang w:val="pt-BR"/>
        </w:rPr>
        <w:t xml:space="preserve">. </w:t>
      </w:r>
      <w:r w:rsidRPr="00C450D7">
        <w:rPr>
          <w:rFonts w:ascii="Calibri" w:hAnsi="Calibri"/>
          <w:b/>
          <w:bCs/>
          <w:sz w:val="22"/>
          <w:szCs w:val="22"/>
          <w:lang w:val="pt-BR"/>
        </w:rPr>
        <w:t>Estudos em Avaliação Educacional</w:t>
      </w:r>
      <w:r w:rsidRPr="00656843">
        <w:rPr>
          <w:rFonts w:ascii="Calibri" w:hAnsi="Calibri"/>
          <w:bCs/>
          <w:sz w:val="22"/>
          <w:szCs w:val="22"/>
          <w:lang w:val="pt-BR"/>
        </w:rPr>
        <w:t>, São Paulo, v. 25, n. 57, p. 24-54, jan./abr. 2014</w:t>
      </w:r>
      <w:r>
        <w:rPr>
          <w:rFonts w:ascii="Calibri" w:hAnsi="Calibri"/>
          <w:bCs/>
          <w:sz w:val="22"/>
          <w:szCs w:val="22"/>
          <w:lang w:val="pt-BR"/>
        </w:rPr>
        <w:t>. Disponível em: &lt;</w:t>
      </w:r>
      <w:r w:rsidRPr="00937C76">
        <w:rPr>
          <w:rFonts w:ascii="Calibri" w:hAnsi="Calibri"/>
          <w:bCs/>
          <w:sz w:val="22"/>
          <w:szCs w:val="22"/>
          <w:lang w:val="pt-BR"/>
        </w:rPr>
        <w:t>http://www.fcc.org.br/pesquisa/publicacoes/eae/arquivos/1899/1899.pdf</w:t>
      </w:r>
      <w:r>
        <w:rPr>
          <w:rFonts w:ascii="Calibri" w:hAnsi="Calibri"/>
          <w:bCs/>
          <w:sz w:val="22"/>
          <w:szCs w:val="22"/>
          <w:lang w:val="pt-BR"/>
        </w:rPr>
        <w:t>&gt;</w:t>
      </w:r>
    </w:p>
    <w:p w14:paraId="63588947" w14:textId="77777777" w:rsidR="00937C76" w:rsidRDefault="00937C76" w:rsidP="00635E68">
      <w:pPr>
        <w:rPr>
          <w:rFonts w:ascii="Calibri" w:hAnsi="Calibri"/>
          <w:bCs/>
          <w:sz w:val="22"/>
          <w:szCs w:val="22"/>
          <w:lang w:val="pt-BR"/>
        </w:rPr>
      </w:pPr>
    </w:p>
    <w:p w14:paraId="56974315" w14:textId="77777777" w:rsidR="00E454BC" w:rsidRPr="0011570E" w:rsidRDefault="00E454BC" w:rsidP="00E454BC">
      <w:pPr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 xml:space="preserve">KASSAR, M. C. M. Educação especial na perspectiva da educação inclusiva: desafios da implantação de uma política nacional. </w:t>
      </w:r>
      <w:r w:rsidRPr="0011570E">
        <w:rPr>
          <w:rFonts w:ascii="Calibri" w:hAnsi="Calibri" w:cs="Calibri"/>
          <w:b/>
          <w:sz w:val="22"/>
          <w:szCs w:val="22"/>
          <w:lang w:val="pt-BR"/>
        </w:rPr>
        <w:t>Educar em Revista</w:t>
      </w:r>
      <w:r w:rsidRPr="0011570E">
        <w:rPr>
          <w:rFonts w:ascii="Calibri" w:hAnsi="Calibri" w:cs="Calibri"/>
          <w:sz w:val="22"/>
          <w:szCs w:val="22"/>
          <w:lang w:val="pt-BR"/>
        </w:rPr>
        <w:t>, Curitiba, n. 41, p. 61-79, jul/set 2011.</w:t>
      </w:r>
    </w:p>
    <w:p w14:paraId="03F551C0" w14:textId="77777777" w:rsidR="00E454BC" w:rsidRPr="0011570E" w:rsidRDefault="00E454BC" w:rsidP="00E454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Disponível em: &lt;http://www.scielo.br/pdf/er/n41/05.pdf&gt;</w:t>
      </w:r>
    </w:p>
    <w:p w14:paraId="754DF369" w14:textId="77777777" w:rsidR="00E454BC" w:rsidRDefault="00E454BC" w:rsidP="00635E68">
      <w:pPr>
        <w:rPr>
          <w:rFonts w:ascii="Calibri" w:hAnsi="Calibri"/>
          <w:bCs/>
          <w:sz w:val="22"/>
          <w:szCs w:val="22"/>
          <w:lang w:val="pt-BR"/>
        </w:rPr>
      </w:pPr>
    </w:p>
    <w:p w14:paraId="4A7FF9FB" w14:textId="77777777" w:rsidR="00A45F3B" w:rsidRDefault="00A45F3B" w:rsidP="00635E68">
      <w:pPr>
        <w:rPr>
          <w:rFonts w:ascii="Calibri" w:hAnsi="Calibri"/>
          <w:bCs/>
          <w:sz w:val="22"/>
          <w:szCs w:val="22"/>
          <w:lang w:val="pt-BR"/>
        </w:rPr>
      </w:pPr>
      <w:r>
        <w:rPr>
          <w:rFonts w:ascii="Calibri" w:hAnsi="Calibri"/>
          <w:bCs/>
          <w:sz w:val="22"/>
          <w:szCs w:val="22"/>
          <w:lang w:val="pt-BR"/>
        </w:rPr>
        <w:t xml:space="preserve">REDIG, A. G. </w:t>
      </w:r>
      <w:r w:rsidRPr="00A45F3B">
        <w:rPr>
          <w:rFonts w:ascii="Calibri" w:hAnsi="Calibri"/>
          <w:bCs/>
          <w:sz w:val="22"/>
          <w:szCs w:val="22"/>
          <w:lang w:val="pt-BR"/>
        </w:rPr>
        <w:t>Caminhos formativos no contexto inclusivo para estudantes com deficiência e outras condições atípicas</w:t>
      </w:r>
      <w:r>
        <w:rPr>
          <w:rFonts w:ascii="Calibri" w:hAnsi="Calibri"/>
          <w:bCs/>
          <w:sz w:val="22"/>
          <w:szCs w:val="22"/>
          <w:lang w:val="pt-BR"/>
        </w:rPr>
        <w:t xml:space="preserve">. </w:t>
      </w:r>
      <w:r w:rsidR="00F120F1" w:rsidRPr="00F120F1">
        <w:rPr>
          <w:rFonts w:ascii="Calibri" w:hAnsi="Calibri"/>
          <w:b/>
          <w:bCs/>
          <w:sz w:val="22"/>
          <w:szCs w:val="22"/>
          <w:lang w:val="pt-BR"/>
        </w:rPr>
        <w:t>Revista Educação Especial</w:t>
      </w:r>
      <w:r w:rsidR="00F120F1">
        <w:rPr>
          <w:rFonts w:ascii="Calibri" w:hAnsi="Calibri"/>
          <w:bCs/>
          <w:sz w:val="22"/>
          <w:szCs w:val="22"/>
          <w:lang w:val="pt-BR"/>
        </w:rPr>
        <w:t xml:space="preserve">, </w:t>
      </w:r>
      <w:r w:rsidR="00F120F1" w:rsidRPr="00A45F3B">
        <w:rPr>
          <w:rFonts w:ascii="Calibri" w:hAnsi="Calibri"/>
          <w:bCs/>
          <w:sz w:val="22"/>
          <w:szCs w:val="22"/>
          <w:lang w:val="pt-BR"/>
        </w:rPr>
        <w:t>Santa Maria</w:t>
      </w:r>
      <w:r w:rsidR="00F120F1">
        <w:rPr>
          <w:rFonts w:ascii="Calibri" w:hAnsi="Calibri"/>
          <w:bCs/>
          <w:sz w:val="22"/>
          <w:szCs w:val="22"/>
          <w:lang w:val="pt-BR"/>
        </w:rPr>
        <w:t>, v. 32 | 2019.</w:t>
      </w:r>
    </w:p>
    <w:p w14:paraId="2AA5EF52" w14:textId="77777777" w:rsidR="00A45F3B" w:rsidRDefault="00A45F3B" w:rsidP="00635E68">
      <w:pPr>
        <w:rPr>
          <w:rFonts w:ascii="Calibri" w:hAnsi="Calibri"/>
          <w:bCs/>
          <w:sz w:val="22"/>
          <w:szCs w:val="22"/>
          <w:lang w:val="pt-BR"/>
        </w:rPr>
      </w:pPr>
      <w:r>
        <w:rPr>
          <w:rFonts w:ascii="Calibri" w:hAnsi="Calibri"/>
          <w:bCs/>
          <w:sz w:val="22"/>
          <w:szCs w:val="22"/>
          <w:lang w:val="pt-BR"/>
        </w:rPr>
        <w:t>Disponível em: &lt;</w:t>
      </w:r>
      <w:r w:rsidRPr="00A45F3B">
        <w:rPr>
          <w:rFonts w:ascii="Calibri" w:hAnsi="Calibri"/>
          <w:bCs/>
          <w:sz w:val="22"/>
          <w:szCs w:val="22"/>
          <w:lang w:val="pt-BR"/>
        </w:rPr>
        <w:t>https://periodicos.ufsm.br/educacaoespecial/article/view/35721/35721</w:t>
      </w:r>
      <w:r>
        <w:rPr>
          <w:rFonts w:ascii="Calibri" w:hAnsi="Calibri"/>
          <w:bCs/>
          <w:sz w:val="22"/>
          <w:szCs w:val="22"/>
          <w:lang w:val="pt-BR"/>
        </w:rPr>
        <w:t>&gt;</w:t>
      </w:r>
    </w:p>
    <w:p w14:paraId="3ADAEE29" w14:textId="77777777" w:rsidR="00A45F3B" w:rsidRDefault="00A45F3B" w:rsidP="00635E68">
      <w:pPr>
        <w:rPr>
          <w:rFonts w:ascii="Calibri" w:hAnsi="Calibri"/>
          <w:bCs/>
          <w:sz w:val="22"/>
          <w:szCs w:val="22"/>
          <w:lang w:val="pt-BR"/>
        </w:rPr>
      </w:pPr>
    </w:p>
    <w:p w14:paraId="7BEF7EC5" w14:textId="77777777" w:rsidR="002524F4" w:rsidRDefault="002524F4" w:rsidP="002524F4">
      <w:pPr>
        <w:rPr>
          <w:rFonts w:ascii="Calibri" w:hAnsi="Calibri"/>
          <w:bCs/>
          <w:sz w:val="22"/>
          <w:szCs w:val="22"/>
          <w:lang w:val="pt-BR"/>
        </w:rPr>
      </w:pPr>
      <w:r>
        <w:rPr>
          <w:rFonts w:ascii="Calibri" w:hAnsi="Calibri"/>
          <w:bCs/>
          <w:sz w:val="22"/>
          <w:szCs w:val="22"/>
          <w:lang w:val="pt-BR"/>
        </w:rPr>
        <w:t>TANNÚS-VALADÃO, G.; MENDES, E. G.</w:t>
      </w:r>
      <w:r w:rsidRPr="002524F4">
        <w:rPr>
          <w:rFonts w:ascii="Calibri" w:hAnsi="Calibri"/>
          <w:bCs/>
          <w:sz w:val="22"/>
          <w:szCs w:val="22"/>
          <w:lang w:val="pt-BR"/>
        </w:rPr>
        <w:t xml:space="preserve"> Inclusão escolar e o planejamento</w:t>
      </w:r>
      <w:r>
        <w:rPr>
          <w:rFonts w:ascii="Calibri" w:hAnsi="Calibri"/>
          <w:bCs/>
          <w:sz w:val="22"/>
          <w:szCs w:val="22"/>
          <w:lang w:val="pt-BR"/>
        </w:rPr>
        <w:t xml:space="preserve"> </w:t>
      </w:r>
      <w:r w:rsidRPr="002524F4">
        <w:rPr>
          <w:rFonts w:ascii="Calibri" w:hAnsi="Calibri"/>
          <w:bCs/>
          <w:sz w:val="22"/>
          <w:szCs w:val="22"/>
          <w:lang w:val="pt-BR"/>
        </w:rPr>
        <w:t>educacional individualizado:</w:t>
      </w:r>
      <w:r>
        <w:rPr>
          <w:rFonts w:ascii="Calibri" w:hAnsi="Calibri"/>
          <w:bCs/>
          <w:sz w:val="22"/>
          <w:szCs w:val="22"/>
          <w:lang w:val="pt-BR"/>
        </w:rPr>
        <w:t xml:space="preserve"> </w:t>
      </w:r>
      <w:r w:rsidRPr="002524F4">
        <w:rPr>
          <w:rFonts w:ascii="Calibri" w:hAnsi="Calibri"/>
          <w:bCs/>
          <w:sz w:val="22"/>
          <w:szCs w:val="22"/>
          <w:lang w:val="pt-BR"/>
        </w:rPr>
        <w:t>estudo comparativo sobre práticas de</w:t>
      </w:r>
      <w:r>
        <w:rPr>
          <w:rFonts w:ascii="Calibri" w:hAnsi="Calibri"/>
          <w:bCs/>
          <w:sz w:val="22"/>
          <w:szCs w:val="22"/>
          <w:lang w:val="pt-BR"/>
        </w:rPr>
        <w:t xml:space="preserve"> </w:t>
      </w:r>
      <w:r w:rsidRPr="002524F4">
        <w:rPr>
          <w:rFonts w:ascii="Calibri" w:hAnsi="Calibri"/>
          <w:bCs/>
          <w:sz w:val="22"/>
          <w:szCs w:val="22"/>
          <w:lang w:val="pt-BR"/>
        </w:rPr>
        <w:t>planejamento em diferentes países</w:t>
      </w:r>
      <w:r>
        <w:rPr>
          <w:rFonts w:ascii="Calibri" w:hAnsi="Calibri"/>
          <w:bCs/>
          <w:sz w:val="22"/>
          <w:szCs w:val="22"/>
          <w:lang w:val="pt-BR"/>
        </w:rPr>
        <w:t>.</w:t>
      </w:r>
      <w:r w:rsidR="00D245CF">
        <w:rPr>
          <w:rFonts w:ascii="Calibri" w:hAnsi="Calibri"/>
          <w:bCs/>
          <w:sz w:val="22"/>
          <w:szCs w:val="22"/>
          <w:lang w:val="pt-BR"/>
        </w:rPr>
        <w:t xml:space="preserve"> </w:t>
      </w:r>
      <w:r w:rsidR="00D245CF" w:rsidRPr="00D245CF">
        <w:rPr>
          <w:rFonts w:ascii="Calibri" w:hAnsi="Calibri"/>
          <w:b/>
          <w:bCs/>
          <w:sz w:val="22"/>
          <w:szCs w:val="22"/>
          <w:lang w:val="pt-BR"/>
        </w:rPr>
        <w:t>Revista Brasileira de Educação</w:t>
      </w:r>
      <w:r w:rsidR="00D245CF">
        <w:rPr>
          <w:rFonts w:ascii="Calibri" w:hAnsi="Calibri"/>
          <w:bCs/>
          <w:sz w:val="22"/>
          <w:szCs w:val="22"/>
          <w:lang w:val="pt-BR"/>
        </w:rPr>
        <w:t xml:space="preserve">, v. 23, </w:t>
      </w:r>
      <w:r w:rsidR="00D245CF" w:rsidRPr="00D245CF">
        <w:rPr>
          <w:rFonts w:ascii="Calibri" w:hAnsi="Calibri"/>
          <w:bCs/>
          <w:sz w:val="22"/>
          <w:szCs w:val="22"/>
          <w:lang w:val="pt-BR"/>
        </w:rPr>
        <w:t>2018</w:t>
      </w:r>
      <w:r w:rsidR="00D245CF">
        <w:rPr>
          <w:rFonts w:ascii="Calibri" w:hAnsi="Calibri"/>
          <w:bCs/>
          <w:sz w:val="22"/>
          <w:szCs w:val="22"/>
          <w:lang w:val="pt-BR"/>
        </w:rPr>
        <w:t>. Disponível em:</w:t>
      </w:r>
    </w:p>
    <w:p w14:paraId="2DDF50A4" w14:textId="77777777" w:rsidR="002524F4" w:rsidRDefault="00D245CF" w:rsidP="00635E68">
      <w:pPr>
        <w:rPr>
          <w:rFonts w:ascii="Calibri" w:hAnsi="Calibri"/>
          <w:bCs/>
          <w:sz w:val="22"/>
          <w:szCs w:val="22"/>
          <w:lang w:val="pt-BR"/>
        </w:rPr>
      </w:pPr>
      <w:r>
        <w:rPr>
          <w:rFonts w:ascii="Calibri" w:hAnsi="Calibri"/>
          <w:bCs/>
          <w:sz w:val="22"/>
          <w:szCs w:val="22"/>
          <w:lang w:val="pt-BR"/>
        </w:rPr>
        <w:t>&lt;</w:t>
      </w:r>
      <w:r w:rsidRPr="00D245CF">
        <w:rPr>
          <w:rFonts w:ascii="Calibri" w:hAnsi="Calibri"/>
          <w:bCs/>
          <w:sz w:val="22"/>
          <w:szCs w:val="22"/>
          <w:lang w:val="pt-BR"/>
        </w:rPr>
        <w:t>http://www.scielo.br/pdf/rbedu/v23/1809-449X-rbedu-23-e230076.pdf</w:t>
      </w:r>
      <w:r>
        <w:rPr>
          <w:rFonts w:ascii="Calibri" w:hAnsi="Calibri"/>
          <w:bCs/>
          <w:sz w:val="22"/>
          <w:szCs w:val="22"/>
          <w:lang w:val="pt-BR"/>
        </w:rPr>
        <w:t>&gt;</w:t>
      </w:r>
    </w:p>
    <w:p w14:paraId="6B256DD4" w14:textId="77777777" w:rsidR="00D245CF" w:rsidRDefault="00D245CF" w:rsidP="00635E68">
      <w:pPr>
        <w:rPr>
          <w:rFonts w:ascii="Calibri" w:hAnsi="Calibri"/>
          <w:bCs/>
          <w:sz w:val="22"/>
          <w:szCs w:val="22"/>
          <w:lang w:val="pt-BR"/>
        </w:rPr>
      </w:pPr>
    </w:p>
    <w:p w14:paraId="15F35E72" w14:textId="77777777" w:rsidR="00FE409E" w:rsidRPr="0011570E" w:rsidRDefault="00FE409E" w:rsidP="00FE40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WEBER, S. O</w:t>
      </w:r>
      <w:r w:rsidRPr="0011570E">
        <w:rPr>
          <w:rFonts w:ascii="Calibri" w:hAnsi="Calibri" w:cs="Calibri"/>
          <w:bCs/>
          <w:sz w:val="22"/>
          <w:szCs w:val="22"/>
          <w:lang w:val="pt-BR"/>
        </w:rPr>
        <w:t xml:space="preserve"> Plano Nacional de Educação e a valorização docente: confluência do debate nacional. </w:t>
      </w:r>
      <w:r w:rsidRPr="0011570E">
        <w:rPr>
          <w:rFonts w:ascii="Calibri" w:hAnsi="Calibri" w:cs="Calibri"/>
          <w:b/>
          <w:bCs/>
          <w:sz w:val="22"/>
          <w:szCs w:val="22"/>
          <w:lang w:val="pt-BR"/>
        </w:rPr>
        <w:t>Cadernos Cedes</w:t>
      </w:r>
      <w:r w:rsidRPr="0011570E">
        <w:rPr>
          <w:rFonts w:ascii="Calibri" w:hAnsi="Calibri" w:cs="Calibri"/>
          <w:bCs/>
          <w:sz w:val="22"/>
          <w:szCs w:val="22"/>
          <w:lang w:val="pt-BR"/>
        </w:rPr>
        <w:t>, Campinas, v. 35, n. 97, p. 495-515, set.-dez., 2015.</w:t>
      </w:r>
    </w:p>
    <w:p w14:paraId="347AFBC7" w14:textId="77777777" w:rsidR="00FE409E" w:rsidRPr="004B31D0" w:rsidRDefault="00FE409E" w:rsidP="00FE40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  <w:r w:rsidRPr="0011570E">
        <w:rPr>
          <w:rFonts w:ascii="Calibri" w:hAnsi="Calibri" w:cs="Calibri"/>
          <w:sz w:val="22"/>
          <w:szCs w:val="22"/>
          <w:lang w:val="pt-BR"/>
        </w:rPr>
        <w:t>Disponível em: &lt;http://www.scielo.br/pdf/ccedes/v35n97/1678-7110-ccedes-35-97-00495.pdf&gt;</w:t>
      </w:r>
    </w:p>
    <w:p w14:paraId="6D19DC41" w14:textId="77777777" w:rsidR="00A15A58" w:rsidRPr="0011570E" w:rsidRDefault="00A15A58" w:rsidP="00635E68">
      <w:pPr>
        <w:rPr>
          <w:rFonts w:ascii="Calibri" w:hAnsi="Calibri"/>
          <w:bCs/>
          <w:sz w:val="22"/>
          <w:szCs w:val="22"/>
          <w:lang w:val="pt-BR"/>
        </w:rPr>
      </w:pPr>
    </w:p>
    <w:sectPr w:rsidR="00A15A58" w:rsidRPr="0011570E" w:rsidSect="004C6D2C">
      <w:pgSz w:w="11907" w:h="16839" w:code="9"/>
      <w:pgMar w:top="1418" w:right="1418" w:bottom="147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3088"/>
    <w:multiLevelType w:val="multilevel"/>
    <w:tmpl w:val="F28C8B7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C4364"/>
    <w:multiLevelType w:val="hybridMultilevel"/>
    <w:tmpl w:val="F0D01768"/>
    <w:lvl w:ilvl="0" w:tplc="A0B84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37CF4"/>
    <w:multiLevelType w:val="hybridMultilevel"/>
    <w:tmpl w:val="C540D48A"/>
    <w:lvl w:ilvl="0" w:tplc="33DCCD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51E98"/>
    <w:multiLevelType w:val="hybridMultilevel"/>
    <w:tmpl w:val="C57EEEEC"/>
    <w:lvl w:ilvl="0" w:tplc="765C3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0110D"/>
    <w:multiLevelType w:val="hybridMultilevel"/>
    <w:tmpl w:val="4BB61C64"/>
    <w:lvl w:ilvl="0" w:tplc="A0B84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3587A"/>
    <w:multiLevelType w:val="hybridMultilevel"/>
    <w:tmpl w:val="F28C8B7C"/>
    <w:lvl w:ilvl="0" w:tplc="33DCCD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9142B4"/>
    <w:multiLevelType w:val="hybridMultilevel"/>
    <w:tmpl w:val="F8FC95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7"/>
    <w:rsid w:val="0000491E"/>
    <w:rsid w:val="0000503B"/>
    <w:rsid w:val="000057C0"/>
    <w:rsid w:val="00007F0E"/>
    <w:rsid w:val="000134F1"/>
    <w:rsid w:val="000159D7"/>
    <w:rsid w:val="00023C4F"/>
    <w:rsid w:val="00025233"/>
    <w:rsid w:val="00025AA2"/>
    <w:rsid w:val="00026DB3"/>
    <w:rsid w:val="00026F56"/>
    <w:rsid w:val="00027EB6"/>
    <w:rsid w:val="000302E8"/>
    <w:rsid w:val="000319BD"/>
    <w:rsid w:val="00033265"/>
    <w:rsid w:val="00046EF7"/>
    <w:rsid w:val="0004720D"/>
    <w:rsid w:val="0005008B"/>
    <w:rsid w:val="00056845"/>
    <w:rsid w:val="0006498C"/>
    <w:rsid w:val="0006583D"/>
    <w:rsid w:val="00067D3F"/>
    <w:rsid w:val="00070D2B"/>
    <w:rsid w:val="00070EAA"/>
    <w:rsid w:val="0007372D"/>
    <w:rsid w:val="00086A24"/>
    <w:rsid w:val="00090CAE"/>
    <w:rsid w:val="000936F9"/>
    <w:rsid w:val="00095D7E"/>
    <w:rsid w:val="000A063B"/>
    <w:rsid w:val="000A0F9D"/>
    <w:rsid w:val="000A3947"/>
    <w:rsid w:val="000A40BB"/>
    <w:rsid w:val="000B0121"/>
    <w:rsid w:val="000B352F"/>
    <w:rsid w:val="000B7792"/>
    <w:rsid w:val="000C2BE8"/>
    <w:rsid w:val="000D4411"/>
    <w:rsid w:val="000E1D9B"/>
    <w:rsid w:val="000F4914"/>
    <w:rsid w:val="000F6370"/>
    <w:rsid w:val="000F6712"/>
    <w:rsid w:val="000F7456"/>
    <w:rsid w:val="00100D26"/>
    <w:rsid w:val="0010458B"/>
    <w:rsid w:val="001049C3"/>
    <w:rsid w:val="00110C78"/>
    <w:rsid w:val="00111205"/>
    <w:rsid w:val="001156CD"/>
    <w:rsid w:val="0011570E"/>
    <w:rsid w:val="00117881"/>
    <w:rsid w:val="00122EB1"/>
    <w:rsid w:val="00132D96"/>
    <w:rsid w:val="0013382D"/>
    <w:rsid w:val="001431C8"/>
    <w:rsid w:val="00143F3E"/>
    <w:rsid w:val="00144DB5"/>
    <w:rsid w:val="001615A3"/>
    <w:rsid w:val="001623A7"/>
    <w:rsid w:val="0017279A"/>
    <w:rsid w:val="00173A21"/>
    <w:rsid w:val="00173B27"/>
    <w:rsid w:val="001828A9"/>
    <w:rsid w:val="00185101"/>
    <w:rsid w:val="0018782A"/>
    <w:rsid w:val="00190ED4"/>
    <w:rsid w:val="0019387A"/>
    <w:rsid w:val="0019636A"/>
    <w:rsid w:val="00196409"/>
    <w:rsid w:val="001A0492"/>
    <w:rsid w:val="001A2D1D"/>
    <w:rsid w:val="001B2FE9"/>
    <w:rsid w:val="001B31B9"/>
    <w:rsid w:val="001B7167"/>
    <w:rsid w:val="001B7C7E"/>
    <w:rsid w:val="001C0C19"/>
    <w:rsid w:val="001C30D3"/>
    <w:rsid w:val="001C3CD3"/>
    <w:rsid w:val="001D0836"/>
    <w:rsid w:val="001D22B6"/>
    <w:rsid w:val="001D3F9A"/>
    <w:rsid w:val="001E24A4"/>
    <w:rsid w:val="001E7DE5"/>
    <w:rsid w:val="001F10D7"/>
    <w:rsid w:val="001F15C7"/>
    <w:rsid w:val="001F40FD"/>
    <w:rsid w:val="001F4F01"/>
    <w:rsid w:val="001F7E36"/>
    <w:rsid w:val="00200A4F"/>
    <w:rsid w:val="00202E1B"/>
    <w:rsid w:val="00204E9E"/>
    <w:rsid w:val="0021334B"/>
    <w:rsid w:val="002157CA"/>
    <w:rsid w:val="002222A2"/>
    <w:rsid w:val="00225687"/>
    <w:rsid w:val="0022592C"/>
    <w:rsid w:val="002306FD"/>
    <w:rsid w:val="00231F0D"/>
    <w:rsid w:val="002331DD"/>
    <w:rsid w:val="002362B7"/>
    <w:rsid w:val="002431A7"/>
    <w:rsid w:val="00247496"/>
    <w:rsid w:val="002524F4"/>
    <w:rsid w:val="0025338E"/>
    <w:rsid w:val="0026409E"/>
    <w:rsid w:val="00284EEE"/>
    <w:rsid w:val="00292412"/>
    <w:rsid w:val="002955F1"/>
    <w:rsid w:val="002979F6"/>
    <w:rsid w:val="002A1B50"/>
    <w:rsid w:val="002A29A1"/>
    <w:rsid w:val="002A3C7A"/>
    <w:rsid w:val="002A6A3F"/>
    <w:rsid w:val="002B1031"/>
    <w:rsid w:val="002B26E9"/>
    <w:rsid w:val="002B5E73"/>
    <w:rsid w:val="002B62A6"/>
    <w:rsid w:val="002C0DD5"/>
    <w:rsid w:val="002C71EE"/>
    <w:rsid w:val="002E24A0"/>
    <w:rsid w:val="002E37C9"/>
    <w:rsid w:val="002F7AA5"/>
    <w:rsid w:val="003028E9"/>
    <w:rsid w:val="00307361"/>
    <w:rsid w:val="00310A88"/>
    <w:rsid w:val="00311205"/>
    <w:rsid w:val="00311A59"/>
    <w:rsid w:val="003145A3"/>
    <w:rsid w:val="0031791B"/>
    <w:rsid w:val="00324F43"/>
    <w:rsid w:val="00325264"/>
    <w:rsid w:val="00325781"/>
    <w:rsid w:val="003303F6"/>
    <w:rsid w:val="00334FAC"/>
    <w:rsid w:val="00335C5E"/>
    <w:rsid w:val="003364EB"/>
    <w:rsid w:val="00351EC9"/>
    <w:rsid w:val="003555CF"/>
    <w:rsid w:val="00362677"/>
    <w:rsid w:val="00374865"/>
    <w:rsid w:val="0037567E"/>
    <w:rsid w:val="003764D9"/>
    <w:rsid w:val="0038658B"/>
    <w:rsid w:val="0038740D"/>
    <w:rsid w:val="00390598"/>
    <w:rsid w:val="003912E2"/>
    <w:rsid w:val="00394446"/>
    <w:rsid w:val="00394B66"/>
    <w:rsid w:val="003A0173"/>
    <w:rsid w:val="003A034A"/>
    <w:rsid w:val="003A11ED"/>
    <w:rsid w:val="003A47CD"/>
    <w:rsid w:val="003B52BE"/>
    <w:rsid w:val="003D0426"/>
    <w:rsid w:val="003D1039"/>
    <w:rsid w:val="003D2A25"/>
    <w:rsid w:val="003D50C2"/>
    <w:rsid w:val="003F028D"/>
    <w:rsid w:val="003F1D5D"/>
    <w:rsid w:val="003F27A0"/>
    <w:rsid w:val="003F28E7"/>
    <w:rsid w:val="00402745"/>
    <w:rsid w:val="004033DA"/>
    <w:rsid w:val="00403810"/>
    <w:rsid w:val="00403F62"/>
    <w:rsid w:val="00407725"/>
    <w:rsid w:val="00407FAF"/>
    <w:rsid w:val="00413553"/>
    <w:rsid w:val="00417A77"/>
    <w:rsid w:val="00417B38"/>
    <w:rsid w:val="0042437B"/>
    <w:rsid w:val="00431CEC"/>
    <w:rsid w:val="00431F7D"/>
    <w:rsid w:val="004448C7"/>
    <w:rsid w:val="00453803"/>
    <w:rsid w:val="00465582"/>
    <w:rsid w:val="0047053E"/>
    <w:rsid w:val="00472704"/>
    <w:rsid w:val="00476D00"/>
    <w:rsid w:val="004835F0"/>
    <w:rsid w:val="004A48FD"/>
    <w:rsid w:val="004A56AA"/>
    <w:rsid w:val="004B1383"/>
    <w:rsid w:val="004B146F"/>
    <w:rsid w:val="004B15E9"/>
    <w:rsid w:val="004B1A87"/>
    <w:rsid w:val="004B31D0"/>
    <w:rsid w:val="004C092B"/>
    <w:rsid w:val="004C3B67"/>
    <w:rsid w:val="004C4F5E"/>
    <w:rsid w:val="004C6D2C"/>
    <w:rsid w:val="004D4CD7"/>
    <w:rsid w:val="004D504E"/>
    <w:rsid w:val="004E10B9"/>
    <w:rsid w:val="004E6AA5"/>
    <w:rsid w:val="004F36C6"/>
    <w:rsid w:val="00500693"/>
    <w:rsid w:val="0050253C"/>
    <w:rsid w:val="00505ADC"/>
    <w:rsid w:val="00513977"/>
    <w:rsid w:val="005157F2"/>
    <w:rsid w:val="00515F57"/>
    <w:rsid w:val="005237C3"/>
    <w:rsid w:val="00542071"/>
    <w:rsid w:val="00542467"/>
    <w:rsid w:val="005578D2"/>
    <w:rsid w:val="00560145"/>
    <w:rsid w:val="00565D32"/>
    <w:rsid w:val="0057026B"/>
    <w:rsid w:val="00574A8B"/>
    <w:rsid w:val="00580F0C"/>
    <w:rsid w:val="00582AA4"/>
    <w:rsid w:val="005830B7"/>
    <w:rsid w:val="0059105F"/>
    <w:rsid w:val="00593872"/>
    <w:rsid w:val="00593DF7"/>
    <w:rsid w:val="00594495"/>
    <w:rsid w:val="0059680D"/>
    <w:rsid w:val="00597349"/>
    <w:rsid w:val="005974AF"/>
    <w:rsid w:val="00597FB5"/>
    <w:rsid w:val="005A51B1"/>
    <w:rsid w:val="005A58C1"/>
    <w:rsid w:val="005A5D12"/>
    <w:rsid w:val="005A6849"/>
    <w:rsid w:val="005A721D"/>
    <w:rsid w:val="005B37C8"/>
    <w:rsid w:val="005B519A"/>
    <w:rsid w:val="005B7591"/>
    <w:rsid w:val="005B76B8"/>
    <w:rsid w:val="005C0E06"/>
    <w:rsid w:val="005C4757"/>
    <w:rsid w:val="005C61C3"/>
    <w:rsid w:val="005C6F28"/>
    <w:rsid w:val="005D1836"/>
    <w:rsid w:val="005D5E1F"/>
    <w:rsid w:val="005E4525"/>
    <w:rsid w:val="005E6038"/>
    <w:rsid w:val="005E7DCB"/>
    <w:rsid w:val="005F1315"/>
    <w:rsid w:val="005F5512"/>
    <w:rsid w:val="00610E9E"/>
    <w:rsid w:val="0061275B"/>
    <w:rsid w:val="00624038"/>
    <w:rsid w:val="00633424"/>
    <w:rsid w:val="0063373F"/>
    <w:rsid w:val="00634837"/>
    <w:rsid w:val="00635E68"/>
    <w:rsid w:val="0063789E"/>
    <w:rsid w:val="00656843"/>
    <w:rsid w:val="00663661"/>
    <w:rsid w:val="0066427D"/>
    <w:rsid w:val="0067158F"/>
    <w:rsid w:val="00674FA7"/>
    <w:rsid w:val="0068215A"/>
    <w:rsid w:val="00683086"/>
    <w:rsid w:val="00685F09"/>
    <w:rsid w:val="006927FD"/>
    <w:rsid w:val="006929E9"/>
    <w:rsid w:val="006A6A35"/>
    <w:rsid w:val="006B0928"/>
    <w:rsid w:val="006B4B05"/>
    <w:rsid w:val="006C0A25"/>
    <w:rsid w:val="006C1D06"/>
    <w:rsid w:val="006C3687"/>
    <w:rsid w:val="006C4537"/>
    <w:rsid w:val="006C7358"/>
    <w:rsid w:val="006E57AE"/>
    <w:rsid w:val="006F297F"/>
    <w:rsid w:val="006F4DC3"/>
    <w:rsid w:val="006F5041"/>
    <w:rsid w:val="006F5996"/>
    <w:rsid w:val="006F6B8A"/>
    <w:rsid w:val="006F709F"/>
    <w:rsid w:val="00702C2F"/>
    <w:rsid w:val="00706E19"/>
    <w:rsid w:val="00707242"/>
    <w:rsid w:val="00711936"/>
    <w:rsid w:val="00711D4C"/>
    <w:rsid w:val="00712A02"/>
    <w:rsid w:val="00725E4D"/>
    <w:rsid w:val="00726C9C"/>
    <w:rsid w:val="007309F3"/>
    <w:rsid w:val="00735FB9"/>
    <w:rsid w:val="00745C2B"/>
    <w:rsid w:val="00753601"/>
    <w:rsid w:val="007556BE"/>
    <w:rsid w:val="0075750D"/>
    <w:rsid w:val="0076244E"/>
    <w:rsid w:val="0076486C"/>
    <w:rsid w:val="007752B6"/>
    <w:rsid w:val="00781F4D"/>
    <w:rsid w:val="00785A0A"/>
    <w:rsid w:val="007865B1"/>
    <w:rsid w:val="00797240"/>
    <w:rsid w:val="007A1198"/>
    <w:rsid w:val="007A3BCA"/>
    <w:rsid w:val="007B0F89"/>
    <w:rsid w:val="007B2C11"/>
    <w:rsid w:val="007B6AA8"/>
    <w:rsid w:val="007B6FD7"/>
    <w:rsid w:val="007B7277"/>
    <w:rsid w:val="007C3D47"/>
    <w:rsid w:val="007C4397"/>
    <w:rsid w:val="007C44B9"/>
    <w:rsid w:val="007C4924"/>
    <w:rsid w:val="007D76F1"/>
    <w:rsid w:val="007E4E45"/>
    <w:rsid w:val="007E79EB"/>
    <w:rsid w:val="007E79F4"/>
    <w:rsid w:val="00806830"/>
    <w:rsid w:val="00811297"/>
    <w:rsid w:val="0081244F"/>
    <w:rsid w:val="00813321"/>
    <w:rsid w:val="008218F9"/>
    <w:rsid w:val="00823F27"/>
    <w:rsid w:val="00827BB2"/>
    <w:rsid w:val="00830DB3"/>
    <w:rsid w:val="008311E8"/>
    <w:rsid w:val="00832260"/>
    <w:rsid w:val="00843E54"/>
    <w:rsid w:val="00861898"/>
    <w:rsid w:val="00861CA8"/>
    <w:rsid w:val="00865F1F"/>
    <w:rsid w:val="008662C1"/>
    <w:rsid w:val="00871BC9"/>
    <w:rsid w:val="00872224"/>
    <w:rsid w:val="00873909"/>
    <w:rsid w:val="00875709"/>
    <w:rsid w:val="00875DF9"/>
    <w:rsid w:val="00882CDC"/>
    <w:rsid w:val="00886EAA"/>
    <w:rsid w:val="00890CF9"/>
    <w:rsid w:val="00890D41"/>
    <w:rsid w:val="00890F93"/>
    <w:rsid w:val="008938CD"/>
    <w:rsid w:val="00894DE4"/>
    <w:rsid w:val="00897177"/>
    <w:rsid w:val="008A11D2"/>
    <w:rsid w:val="008B4D44"/>
    <w:rsid w:val="008C06E7"/>
    <w:rsid w:val="008C0EE0"/>
    <w:rsid w:val="008C28E9"/>
    <w:rsid w:val="008D2707"/>
    <w:rsid w:val="008E2522"/>
    <w:rsid w:val="008E3EC1"/>
    <w:rsid w:val="008F1D14"/>
    <w:rsid w:val="008F277A"/>
    <w:rsid w:val="009009C0"/>
    <w:rsid w:val="0091575C"/>
    <w:rsid w:val="009203A0"/>
    <w:rsid w:val="0092509C"/>
    <w:rsid w:val="009270C2"/>
    <w:rsid w:val="00927581"/>
    <w:rsid w:val="00927CA3"/>
    <w:rsid w:val="00937C76"/>
    <w:rsid w:val="00945CD7"/>
    <w:rsid w:val="0095049A"/>
    <w:rsid w:val="009511FE"/>
    <w:rsid w:val="00960399"/>
    <w:rsid w:val="009634A9"/>
    <w:rsid w:val="00971643"/>
    <w:rsid w:val="00973CE4"/>
    <w:rsid w:val="00980AA7"/>
    <w:rsid w:val="0098795D"/>
    <w:rsid w:val="00990217"/>
    <w:rsid w:val="009918B9"/>
    <w:rsid w:val="009A1DC7"/>
    <w:rsid w:val="009B1367"/>
    <w:rsid w:val="009B6E9C"/>
    <w:rsid w:val="009B7FC9"/>
    <w:rsid w:val="009C0774"/>
    <w:rsid w:val="009C4FFE"/>
    <w:rsid w:val="009D3A7B"/>
    <w:rsid w:val="009F0B4A"/>
    <w:rsid w:val="00A01014"/>
    <w:rsid w:val="00A154BE"/>
    <w:rsid w:val="00A15A58"/>
    <w:rsid w:val="00A23448"/>
    <w:rsid w:val="00A246F9"/>
    <w:rsid w:val="00A30379"/>
    <w:rsid w:val="00A33655"/>
    <w:rsid w:val="00A37F4F"/>
    <w:rsid w:val="00A430B1"/>
    <w:rsid w:val="00A45F3B"/>
    <w:rsid w:val="00A5280E"/>
    <w:rsid w:val="00A55A3A"/>
    <w:rsid w:val="00A55AFF"/>
    <w:rsid w:val="00A65C2E"/>
    <w:rsid w:val="00A71A4F"/>
    <w:rsid w:val="00A80551"/>
    <w:rsid w:val="00A81DCD"/>
    <w:rsid w:val="00A8613C"/>
    <w:rsid w:val="00A87FE0"/>
    <w:rsid w:val="00A90791"/>
    <w:rsid w:val="00A917A7"/>
    <w:rsid w:val="00A96AB7"/>
    <w:rsid w:val="00A975B0"/>
    <w:rsid w:val="00AA43B7"/>
    <w:rsid w:val="00AA5809"/>
    <w:rsid w:val="00AA7111"/>
    <w:rsid w:val="00AA7E69"/>
    <w:rsid w:val="00AB33C7"/>
    <w:rsid w:val="00AB688E"/>
    <w:rsid w:val="00AC0C6E"/>
    <w:rsid w:val="00AC1590"/>
    <w:rsid w:val="00AC65FC"/>
    <w:rsid w:val="00AD05A0"/>
    <w:rsid w:val="00AD5983"/>
    <w:rsid w:val="00AD7F68"/>
    <w:rsid w:val="00AE5A80"/>
    <w:rsid w:val="00AE7956"/>
    <w:rsid w:val="00AF183E"/>
    <w:rsid w:val="00B108F1"/>
    <w:rsid w:val="00B26B87"/>
    <w:rsid w:val="00B31022"/>
    <w:rsid w:val="00B3182C"/>
    <w:rsid w:val="00B36286"/>
    <w:rsid w:val="00B41E84"/>
    <w:rsid w:val="00B45D12"/>
    <w:rsid w:val="00B50A81"/>
    <w:rsid w:val="00B533F8"/>
    <w:rsid w:val="00B563FC"/>
    <w:rsid w:val="00B56E75"/>
    <w:rsid w:val="00B619F8"/>
    <w:rsid w:val="00B66D9C"/>
    <w:rsid w:val="00B72EA1"/>
    <w:rsid w:val="00B813F1"/>
    <w:rsid w:val="00B815D8"/>
    <w:rsid w:val="00B86375"/>
    <w:rsid w:val="00B86F74"/>
    <w:rsid w:val="00B87EEA"/>
    <w:rsid w:val="00B92C46"/>
    <w:rsid w:val="00BA16E1"/>
    <w:rsid w:val="00BB0BFF"/>
    <w:rsid w:val="00BB4257"/>
    <w:rsid w:val="00BC1C3B"/>
    <w:rsid w:val="00BC4563"/>
    <w:rsid w:val="00BD07DF"/>
    <w:rsid w:val="00BD1048"/>
    <w:rsid w:val="00BD30E4"/>
    <w:rsid w:val="00BE4673"/>
    <w:rsid w:val="00BE5124"/>
    <w:rsid w:val="00BF3BB2"/>
    <w:rsid w:val="00BF4011"/>
    <w:rsid w:val="00BF42E0"/>
    <w:rsid w:val="00BF51BD"/>
    <w:rsid w:val="00BF52E8"/>
    <w:rsid w:val="00BF6FB1"/>
    <w:rsid w:val="00BF7850"/>
    <w:rsid w:val="00C010C7"/>
    <w:rsid w:val="00C11FE1"/>
    <w:rsid w:val="00C15252"/>
    <w:rsid w:val="00C16831"/>
    <w:rsid w:val="00C25291"/>
    <w:rsid w:val="00C35265"/>
    <w:rsid w:val="00C35664"/>
    <w:rsid w:val="00C36DE0"/>
    <w:rsid w:val="00C42845"/>
    <w:rsid w:val="00C43FC9"/>
    <w:rsid w:val="00C44B9E"/>
    <w:rsid w:val="00C450D7"/>
    <w:rsid w:val="00C5049B"/>
    <w:rsid w:val="00C60085"/>
    <w:rsid w:val="00C6070D"/>
    <w:rsid w:val="00C718F4"/>
    <w:rsid w:val="00C72933"/>
    <w:rsid w:val="00C742D1"/>
    <w:rsid w:val="00C76191"/>
    <w:rsid w:val="00C77909"/>
    <w:rsid w:val="00C8179D"/>
    <w:rsid w:val="00C826DD"/>
    <w:rsid w:val="00C875B3"/>
    <w:rsid w:val="00C93E01"/>
    <w:rsid w:val="00C95716"/>
    <w:rsid w:val="00CB3227"/>
    <w:rsid w:val="00CC300F"/>
    <w:rsid w:val="00CC5000"/>
    <w:rsid w:val="00CC658B"/>
    <w:rsid w:val="00CC756A"/>
    <w:rsid w:val="00CD382B"/>
    <w:rsid w:val="00CE0765"/>
    <w:rsid w:val="00CE0946"/>
    <w:rsid w:val="00CE4EEE"/>
    <w:rsid w:val="00CE67FF"/>
    <w:rsid w:val="00CF24B2"/>
    <w:rsid w:val="00CF28C4"/>
    <w:rsid w:val="00CF7000"/>
    <w:rsid w:val="00D11522"/>
    <w:rsid w:val="00D134F4"/>
    <w:rsid w:val="00D14516"/>
    <w:rsid w:val="00D20200"/>
    <w:rsid w:val="00D2174A"/>
    <w:rsid w:val="00D21A0A"/>
    <w:rsid w:val="00D235FC"/>
    <w:rsid w:val="00D245CF"/>
    <w:rsid w:val="00D24D47"/>
    <w:rsid w:val="00D24F4D"/>
    <w:rsid w:val="00D25BFB"/>
    <w:rsid w:val="00D32DA3"/>
    <w:rsid w:val="00D429C8"/>
    <w:rsid w:val="00D46E46"/>
    <w:rsid w:val="00D50E8E"/>
    <w:rsid w:val="00D510D0"/>
    <w:rsid w:val="00D51634"/>
    <w:rsid w:val="00D52A65"/>
    <w:rsid w:val="00D53107"/>
    <w:rsid w:val="00D53AB3"/>
    <w:rsid w:val="00D75C7B"/>
    <w:rsid w:val="00D75CD2"/>
    <w:rsid w:val="00D8272A"/>
    <w:rsid w:val="00D85B91"/>
    <w:rsid w:val="00D85D4F"/>
    <w:rsid w:val="00D86598"/>
    <w:rsid w:val="00D90223"/>
    <w:rsid w:val="00D911DB"/>
    <w:rsid w:val="00DA0130"/>
    <w:rsid w:val="00DA258D"/>
    <w:rsid w:val="00DA4C9A"/>
    <w:rsid w:val="00DA5996"/>
    <w:rsid w:val="00DA6FDC"/>
    <w:rsid w:val="00DB2005"/>
    <w:rsid w:val="00DB386A"/>
    <w:rsid w:val="00DD7E88"/>
    <w:rsid w:val="00DE06D0"/>
    <w:rsid w:val="00DE2949"/>
    <w:rsid w:val="00DE608C"/>
    <w:rsid w:val="00DE6E0B"/>
    <w:rsid w:val="00DE741D"/>
    <w:rsid w:val="00DF1902"/>
    <w:rsid w:val="00E05393"/>
    <w:rsid w:val="00E06F61"/>
    <w:rsid w:val="00E360F3"/>
    <w:rsid w:val="00E40DC8"/>
    <w:rsid w:val="00E44963"/>
    <w:rsid w:val="00E454BC"/>
    <w:rsid w:val="00E51C6E"/>
    <w:rsid w:val="00E52968"/>
    <w:rsid w:val="00E52FBB"/>
    <w:rsid w:val="00E54B4A"/>
    <w:rsid w:val="00E57287"/>
    <w:rsid w:val="00E575E6"/>
    <w:rsid w:val="00E62E69"/>
    <w:rsid w:val="00E65BE4"/>
    <w:rsid w:val="00E674E1"/>
    <w:rsid w:val="00E85C68"/>
    <w:rsid w:val="00E86855"/>
    <w:rsid w:val="00E879FB"/>
    <w:rsid w:val="00E92EC4"/>
    <w:rsid w:val="00EA1B06"/>
    <w:rsid w:val="00EA1D8C"/>
    <w:rsid w:val="00EA45CC"/>
    <w:rsid w:val="00EA7C31"/>
    <w:rsid w:val="00EB0199"/>
    <w:rsid w:val="00EB4554"/>
    <w:rsid w:val="00EC49BE"/>
    <w:rsid w:val="00EC4B1B"/>
    <w:rsid w:val="00ED0C08"/>
    <w:rsid w:val="00ED33B0"/>
    <w:rsid w:val="00ED7329"/>
    <w:rsid w:val="00EE0E7B"/>
    <w:rsid w:val="00EE227F"/>
    <w:rsid w:val="00EE3FC2"/>
    <w:rsid w:val="00EF1B80"/>
    <w:rsid w:val="00F01C1E"/>
    <w:rsid w:val="00F02ACA"/>
    <w:rsid w:val="00F03EB4"/>
    <w:rsid w:val="00F053BD"/>
    <w:rsid w:val="00F120F1"/>
    <w:rsid w:val="00F13FD3"/>
    <w:rsid w:val="00F16CA1"/>
    <w:rsid w:val="00F16ED2"/>
    <w:rsid w:val="00F26B04"/>
    <w:rsid w:val="00F26F27"/>
    <w:rsid w:val="00F30669"/>
    <w:rsid w:val="00F319B4"/>
    <w:rsid w:val="00F3232C"/>
    <w:rsid w:val="00F33006"/>
    <w:rsid w:val="00F43DF1"/>
    <w:rsid w:val="00F50B75"/>
    <w:rsid w:val="00F55560"/>
    <w:rsid w:val="00F63BF7"/>
    <w:rsid w:val="00F66114"/>
    <w:rsid w:val="00F74141"/>
    <w:rsid w:val="00F829EE"/>
    <w:rsid w:val="00F86C39"/>
    <w:rsid w:val="00F959A7"/>
    <w:rsid w:val="00F97E9C"/>
    <w:rsid w:val="00FA2973"/>
    <w:rsid w:val="00FA4044"/>
    <w:rsid w:val="00FA742F"/>
    <w:rsid w:val="00FB198C"/>
    <w:rsid w:val="00FB51B2"/>
    <w:rsid w:val="00FC18F4"/>
    <w:rsid w:val="00FC2662"/>
    <w:rsid w:val="00FC4525"/>
    <w:rsid w:val="00FC72C0"/>
    <w:rsid w:val="00FD40E8"/>
    <w:rsid w:val="00FD4B61"/>
    <w:rsid w:val="00FD779A"/>
    <w:rsid w:val="00FE2F17"/>
    <w:rsid w:val="00FE409E"/>
    <w:rsid w:val="00FE4503"/>
    <w:rsid w:val="00FE6033"/>
    <w:rsid w:val="00FF0027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7E901"/>
  <w15:chartTrackingRefBased/>
  <w15:docId w15:val="{7DC450BC-1EBB-4389-BB40-4A2925D1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qFormat/>
    <w:rsid w:val="003A1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sid w:val="001A0492"/>
    <w:rPr>
      <w:color w:val="0000FF"/>
      <w:u w:val="single"/>
    </w:rPr>
  </w:style>
  <w:style w:type="paragraph" w:styleId="Textodebalo">
    <w:name w:val="Balloon Text"/>
    <w:basedOn w:val="Normal"/>
    <w:semiHidden/>
    <w:rsid w:val="00E575E6"/>
    <w:rPr>
      <w:rFonts w:ascii="Tahoma" w:hAnsi="Tahoma" w:cs="Tahoma"/>
      <w:sz w:val="16"/>
      <w:szCs w:val="16"/>
    </w:rPr>
  </w:style>
  <w:style w:type="character" w:styleId="Forte">
    <w:name w:val="Strong"/>
    <w:qFormat/>
    <w:rsid w:val="003A11ED"/>
    <w:rPr>
      <w:b/>
      <w:bCs/>
    </w:rPr>
  </w:style>
  <w:style w:type="character" w:styleId="HiperlinkVisitado">
    <w:name w:val="FollowedHyperlink"/>
    <w:rsid w:val="00873909"/>
    <w:rPr>
      <w:color w:val="800080"/>
      <w:u w:val="single"/>
    </w:rPr>
  </w:style>
  <w:style w:type="paragraph" w:styleId="NormalWeb">
    <w:name w:val="Normal (Web)"/>
    <w:basedOn w:val="Normal"/>
    <w:rsid w:val="00FA2973"/>
  </w:style>
  <w:style w:type="character" w:customStyle="1" w:styleId="UnresolvedMention">
    <w:name w:val="Unresolved Mention"/>
    <w:uiPriority w:val="99"/>
    <w:semiHidden/>
    <w:unhideWhenUsed/>
    <w:rsid w:val="00444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nitau.br/cursos/pos-graduacao/pesquisa-e-pos-graduacao/mestrado-profissional-em-educacao/" TargetMode="External"/><Relationship Id="rId12" Type="http://schemas.openxmlformats.org/officeDocument/2006/relationships/hyperlink" Target="mailto:mestradomdhmpeunitau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pe.unitau.br/" TargetMode="External"/><Relationship Id="rId6" Type="http://schemas.openxmlformats.org/officeDocument/2006/relationships/hyperlink" Target="https://mpe.unitau.br/" TargetMode="External"/><Relationship Id="rId7" Type="http://schemas.openxmlformats.org/officeDocument/2006/relationships/hyperlink" Target="https://mpe.unitau.br/" TargetMode="External"/><Relationship Id="rId8" Type="http://schemas.openxmlformats.org/officeDocument/2006/relationships/hyperlink" Target="https://mpe.unitau.br/" TargetMode="External"/><Relationship Id="rId9" Type="http://schemas.openxmlformats.org/officeDocument/2006/relationships/hyperlink" Target="mailto:mestradomdhmpeunitau@gmail.com" TargetMode="External"/><Relationship Id="rId10" Type="http://schemas.openxmlformats.org/officeDocument/2006/relationships/hyperlink" Target="https://mpe.unita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1945</Words>
  <Characters>10506</Characters>
  <Application>Microsoft Macintosh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TAUBATÉ</vt:lpstr>
    </vt:vector>
  </TitlesOfParts>
  <Company>inpe</Company>
  <LinksUpToDate>false</LinksUpToDate>
  <CharactersWithSpaces>12427</CharactersWithSpaces>
  <SharedDoc>false</SharedDoc>
  <HLinks>
    <vt:vector size="36" baseType="variant">
      <vt:variant>
        <vt:i4>6750303</vt:i4>
      </vt:variant>
      <vt:variant>
        <vt:i4>15</vt:i4>
      </vt:variant>
      <vt:variant>
        <vt:i4>0</vt:i4>
      </vt:variant>
      <vt:variant>
        <vt:i4>5</vt:i4>
      </vt:variant>
      <vt:variant>
        <vt:lpwstr>mailto:mestradomdhmpeunitau@gmail.com</vt:lpwstr>
      </vt:variant>
      <vt:variant>
        <vt:lpwstr/>
      </vt:variant>
      <vt:variant>
        <vt:i4>4915293</vt:i4>
      </vt:variant>
      <vt:variant>
        <vt:i4>12</vt:i4>
      </vt:variant>
      <vt:variant>
        <vt:i4>0</vt:i4>
      </vt:variant>
      <vt:variant>
        <vt:i4>5</vt:i4>
      </vt:variant>
      <vt:variant>
        <vt:lpwstr>http://mpemdh.unitau.br/</vt:lpwstr>
      </vt:variant>
      <vt:variant>
        <vt:lpwstr/>
      </vt:variant>
      <vt:variant>
        <vt:i4>6750303</vt:i4>
      </vt:variant>
      <vt:variant>
        <vt:i4>9</vt:i4>
      </vt:variant>
      <vt:variant>
        <vt:i4>0</vt:i4>
      </vt:variant>
      <vt:variant>
        <vt:i4>5</vt:i4>
      </vt:variant>
      <vt:variant>
        <vt:lpwstr>mailto:mestradomdhmpeunitau@gmail.com</vt:lpwstr>
      </vt:variant>
      <vt:variant>
        <vt:lpwstr/>
      </vt:variant>
      <vt:variant>
        <vt:i4>6750303</vt:i4>
      </vt:variant>
      <vt:variant>
        <vt:i4>6</vt:i4>
      </vt:variant>
      <vt:variant>
        <vt:i4>0</vt:i4>
      </vt:variant>
      <vt:variant>
        <vt:i4>5</vt:i4>
      </vt:variant>
      <vt:variant>
        <vt:lpwstr>mailto:mestradomdhmpeunitau@gmail.com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http://mpemdh.unitau.br/</vt:lpwstr>
      </vt:variant>
      <vt:variant>
        <vt:lpwstr/>
      </vt:variant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mailto:mestradomdhmpeunitau@gmail.com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TAUBATÉ</dc:title>
  <dc:subject/>
  <dc:creator>inpe</dc:creator>
  <cp:keywords/>
  <cp:lastModifiedBy>CRISTIANE APARECIDA DE ASSIS CLARO</cp:lastModifiedBy>
  <cp:revision>2</cp:revision>
  <cp:lastPrinted>2019-10-10T20:05:00Z</cp:lastPrinted>
  <dcterms:created xsi:type="dcterms:W3CDTF">2020-03-31T11:21:00Z</dcterms:created>
  <dcterms:modified xsi:type="dcterms:W3CDTF">2020-03-31T11:21:00Z</dcterms:modified>
</cp:coreProperties>
</file>